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75" w:type="dxa"/>
        <w:tblInd w:w="-1083" w:type="dxa"/>
        <w:tblLayout w:type="fixed"/>
        <w:tblLook w:val="04A0"/>
      </w:tblPr>
      <w:tblGrid>
        <w:gridCol w:w="1506"/>
        <w:gridCol w:w="2121"/>
        <w:gridCol w:w="759"/>
        <w:gridCol w:w="2715"/>
        <w:gridCol w:w="3474"/>
      </w:tblGrid>
      <w:tr w:rsidR="00CB5662" w:rsidTr="00E31307">
        <w:trPr>
          <w:trHeight w:val="682"/>
        </w:trPr>
        <w:tc>
          <w:tcPr>
            <w:tcW w:w="3627" w:type="dxa"/>
            <w:gridSpan w:val="2"/>
            <w:hideMark/>
          </w:tcPr>
          <w:p w:rsidR="00CB5662" w:rsidRPr="007D46FB" w:rsidRDefault="00CB5662">
            <w:pPr>
              <w:tabs>
                <w:tab w:val="left" w:pos="6379"/>
              </w:tabs>
              <w:jc w:val="center"/>
              <w:rPr>
                <w:b/>
                <w:i/>
                <w:sz w:val="12"/>
                <w:szCs w:val="24"/>
              </w:rPr>
            </w:pPr>
            <w:r w:rsidRPr="007D46FB">
              <w:rPr>
                <w:b/>
                <w:i/>
                <w:sz w:val="12"/>
                <w:szCs w:val="24"/>
              </w:rPr>
              <w:object w:dxaOrig="2628" w:dyaOrig="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33.2pt" o:ole="">
                  <v:imagedata r:id="rId6" o:title=""/>
                </v:shape>
                <o:OLEObject Type="Embed" ProgID="PBrush" ShapeID="_x0000_i1025" DrawAspect="Content" ObjectID="_1605696016" r:id="rId7"/>
              </w:object>
            </w:r>
          </w:p>
        </w:tc>
        <w:tc>
          <w:tcPr>
            <w:tcW w:w="3474" w:type="dxa"/>
            <w:gridSpan w:val="2"/>
            <w:vAlign w:val="center"/>
          </w:tcPr>
          <w:p w:rsidR="00CB5662" w:rsidRPr="00046177" w:rsidRDefault="00CB5662" w:rsidP="007F77B6">
            <w:pPr>
              <w:tabs>
                <w:tab w:val="left" w:pos="1037"/>
                <w:tab w:val="left" w:pos="6379"/>
              </w:tabs>
              <w:rPr>
                <w:b/>
                <w:szCs w:val="24"/>
              </w:rPr>
            </w:pPr>
            <w:r>
              <w:rPr>
                <w:b/>
                <w:szCs w:val="24"/>
              </w:rPr>
              <w:t xml:space="preserve">   Θεσσαλονίκη </w:t>
            </w:r>
            <w:r w:rsidR="007F77B6">
              <w:rPr>
                <w:b/>
                <w:szCs w:val="24"/>
              </w:rPr>
              <w:t>7</w:t>
            </w:r>
            <w:r>
              <w:rPr>
                <w:b/>
                <w:szCs w:val="24"/>
              </w:rPr>
              <w:t xml:space="preserve"> /</w:t>
            </w:r>
            <w:r w:rsidR="007F77B6">
              <w:rPr>
                <w:b/>
                <w:szCs w:val="24"/>
              </w:rPr>
              <w:t>12</w:t>
            </w:r>
            <w:r>
              <w:rPr>
                <w:b/>
                <w:szCs w:val="24"/>
                <w:lang w:val="en-US"/>
              </w:rPr>
              <w:t>/201</w:t>
            </w:r>
            <w:r>
              <w:rPr>
                <w:b/>
                <w:szCs w:val="24"/>
              </w:rPr>
              <w:t>8</w:t>
            </w:r>
          </w:p>
        </w:tc>
        <w:tc>
          <w:tcPr>
            <w:tcW w:w="3474" w:type="dxa"/>
          </w:tcPr>
          <w:p w:rsidR="00CB5662" w:rsidRDefault="00CB5662">
            <w:pPr>
              <w:tabs>
                <w:tab w:val="left" w:pos="6379"/>
              </w:tabs>
              <w:ind w:left="822"/>
              <w:rPr>
                <w:b/>
                <w:szCs w:val="24"/>
              </w:rPr>
            </w:pPr>
          </w:p>
        </w:tc>
      </w:tr>
      <w:tr w:rsidR="00CB5662" w:rsidTr="00E31307">
        <w:trPr>
          <w:trHeight w:val="148"/>
        </w:trPr>
        <w:tc>
          <w:tcPr>
            <w:tcW w:w="3627" w:type="dxa"/>
            <w:gridSpan w:val="2"/>
            <w:vAlign w:val="center"/>
            <w:hideMark/>
          </w:tcPr>
          <w:p w:rsidR="00CB5662" w:rsidRPr="007D46FB" w:rsidRDefault="00CB5662">
            <w:pPr>
              <w:tabs>
                <w:tab w:val="left" w:pos="6379"/>
              </w:tabs>
              <w:jc w:val="center"/>
              <w:rPr>
                <w:b/>
                <w:sz w:val="12"/>
                <w:szCs w:val="24"/>
              </w:rPr>
            </w:pPr>
            <w:r w:rsidRPr="007D46FB">
              <w:rPr>
                <w:b/>
                <w:sz w:val="12"/>
                <w:szCs w:val="24"/>
              </w:rPr>
              <w:t>ΕΛΛΗΝΙΚΗ ΔΗΜΟΚΡΑΤΙΑ</w:t>
            </w:r>
          </w:p>
        </w:tc>
        <w:tc>
          <w:tcPr>
            <w:tcW w:w="3474" w:type="dxa"/>
            <w:gridSpan w:val="2"/>
            <w:vAlign w:val="center"/>
            <w:hideMark/>
          </w:tcPr>
          <w:p w:rsidR="00CB5662" w:rsidRDefault="00CB5662">
            <w:pPr>
              <w:tabs>
                <w:tab w:val="left" w:pos="6379"/>
              </w:tabs>
              <w:rPr>
                <w:b/>
                <w:szCs w:val="24"/>
                <w:lang w:val="en-US"/>
              </w:rPr>
            </w:pPr>
          </w:p>
        </w:tc>
        <w:tc>
          <w:tcPr>
            <w:tcW w:w="3474" w:type="dxa"/>
          </w:tcPr>
          <w:p w:rsidR="00CB5662" w:rsidRDefault="00CB5662">
            <w:pPr>
              <w:tabs>
                <w:tab w:val="left" w:pos="6379"/>
              </w:tabs>
              <w:rPr>
                <w:b/>
                <w:szCs w:val="24"/>
                <w:lang w:val="en-US"/>
              </w:rPr>
            </w:pPr>
          </w:p>
        </w:tc>
      </w:tr>
      <w:tr w:rsidR="00CB5662" w:rsidTr="00E31307">
        <w:trPr>
          <w:trHeight w:hRule="exact" w:val="264"/>
        </w:trPr>
        <w:tc>
          <w:tcPr>
            <w:tcW w:w="3627" w:type="dxa"/>
            <w:gridSpan w:val="2"/>
            <w:vAlign w:val="center"/>
            <w:hideMark/>
          </w:tcPr>
          <w:p w:rsidR="00CB5662" w:rsidRPr="007101E9" w:rsidRDefault="00CB5662">
            <w:pPr>
              <w:tabs>
                <w:tab w:val="left" w:pos="6379"/>
              </w:tabs>
              <w:jc w:val="center"/>
              <w:rPr>
                <w:b/>
                <w:sz w:val="12"/>
                <w:szCs w:val="24"/>
              </w:rPr>
            </w:pPr>
            <w:r>
              <w:rPr>
                <w:b/>
                <w:sz w:val="12"/>
                <w:szCs w:val="24"/>
              </w:rPr>
              <w:t>ΥΠ</w:t>
            </w:r>
            <w:r>
              <w:rPr>
                <w:b/>
                <w:sz w:val="12"/>
                <w:szCs w:val="24"/>
                <w:lang w:val="en-US"/>
              </w:rPr>
              <w:t>OY</w:t>
            </w:r>
            <w:r>
              <w:rPr>
                <w:b/>
                <w:sz w:val="12"/>
                <w:szCs w:val="24"/>
              </w:rPr>
              <w:t>ΡΓΕΙΟ ΠΑΙΔΕΙΑΣ</w:t>
            </w:r>
            <w:r>
              <w:rPr>
                <w:b/>
                <w:sz w:val="12"/>
                <w:szCs w:val="24"/>
                <w:lang w:val="en-US"/>
              </w:rPr>
              <w:t xml:space="preserve"> E</w:t>
            </w:r>
            <w:r>
              <w:rPr>
                <w:b/>
                <w:sz w:val="12"/>
                <w:szCs w:val="24"/>
              </w:rPr>
              <w:t>ΡΕΥΝΑΣ&amp; ΘΡΗΣΚΕΥΜΑΤΩΝ</w:t>
            </w:r>
          </w:p>
        </w:tc>
        <w:tc>
          <w:tcPr>
            <w:tcW w:w="759" w:type="dxa"/>
            <w:vAlign w:val="center"/>
          </w:tcPr>
          <w:p w:rsidR="00CB5662" w:rsidRDefault="00CB5662">
            <w:pPr>
              <w:tabs>
                <w:tab w:val="left" w:pos="6379"/>
              </w:tabs>
              <w:rPr>
                <w:b/>
                <w:i/>
                <w:szCs w:val="24"/>
              </w:rPr>
            </w:pPr>
          </w:p>
        </w:tc>
        <w:tc>
          <w:tcPr>
            <w:tcW w:w="2714" w:type="dxa"/>
            <w:vAlign w:val="center"/>
            <w:hideMark/>
          </w:tcPr>
          <w:p w:rsidR="00CB5662" w:rsidRPr="00F80869" w:rsidRDefault="00CB5662">
            <w:pPr>
              <w:tabs>
                <w:tab w:val="left" w:pos="6379"/>
              </w:tabs>
              <w:rPr>
                <w:b/>
                <w:szCs w:val="24"/>
                <w:lang w:val="en-US"/>
              </w:rPr>
            </w:pPr>
            <w:r>
              <w:rPr>
                <w:b/>
                <w:szCs w:val="24"/>
              </w:rPr>
              <w:t xml:space="preserve"> </w:t>
            </w:r>
            <w:r w:rsidR="0042276C">
              <w:rPr>
                <w:b/>
                <w:szCs w:val="24"/>
              </w:rPr>
              <w:t xml:space="preserve">       Αρ. </w:t>
            </w:r>
            <w:proofErr w:type="spellStart"/>
            <w:r w:rsidR="0042276C">
              <w:rPr>
                <w:b/>
                <w:szCs w:val="24"/>
              </w:rPr>
              <w:t>Πρωτοκ</w:t>
            </w:r>
            <w:proofErr w:type="spellEnd"/>
            <w:r w:rsidR="0042276C">
              <w:rPr>
                <w:b/>
                <w:szCs w:val="24"/>
              </w:rPr>
              <w:t>.</w:t>
            </w:r>
          </w:p>
        </w:tc>
        <w:tc>
          <w:tcPr>
            <w:tcW w:w="3474" w:type="dxa"/>
          </w:tcPr>
          <w:p w:rsidR="00CB5662" w:rsidRDefault="00CB5662">
            <w:pPr>
              <w:tabs>
                <w:tab w:val="left" w:pos="6379"/>
              </w:tabs>
              <w:rPr>
                <w:b/>
                <w:szCs w:val="24"/>
              </w:rPr>
            </w:pPr>
          </w:p>
        </w:tc>
      </w:tr>
      <w:tr w:rsidR="00CB5662" w:rsidTr="00E31307">
        <w:trPr>
          <w:trHeight w:hRule="exact" w:val="264"/>
        </w:trPr>
        <w:tc>
          <w:tcPr>
            <w:tcW w:w="3627" w:type="dxa"/>
            <w:gridSpan w:val="2"/>
            <w:vAlign w:val="center"/>
            <w:hideMark/>
          </w:tcPr>
          <w:p w:rsidR="00CB5662" w:rsidRPr="007D46FB" w:rsidRDefault="00CB5662">
            <w:pPr>
              <w:tabs>
                <w:tab w:val="left" w:pos="6379"/>
              </w:tabs>
              <w:jc w:val="center"/>
              <w:rPr>
                <w:b/>
                <w:sz w:val="12"/>
                <w:szCs w:val="24"/>
              </w:rPr>
            </w:pPr>
            <w:r w:rsidRPr="007D46FB">
              <w:rPr>
                <w:b/>
                <w:sz w:val="12"/>
                <w:szCs w:val="24"/>
              </w:rPr>
              <w:t>ΠΕΡΙΦΕΡΕΙΑΚΗ Δ/ΝΣΗ   Π.Ε. &amp; Δ.Ε. ΚΕΝΤΡΙΚΗΣ ΜΑΚΕΔΟΝΙΑΣ</w:t>
            </w:r>
          </w:p>
        </w:tc>
        <w:tc>
          <w:tcPr>
            <w:tcW w:w="759" w:type="dxa"/>
            <w:vAlign w:val="center"/>
            <w:hideMark/>
          </w:tcPr>
          <w:p w:rsidR="00CB5662" w:rsidRDefault="00CB5662">
            <w:pPr>
              <w:tabs>
                <w:tab w:val="left" w:pos="6379"/>
              </w:tabs>
              <w:rPr>
                <w:b/>
                <w:szCs w:val="24"/>
              </w:rPr>
            </w:pPr>
            <w:r>
              <w:rPr>
                <w:b/>
                <w:szCs w:val="24"/>
              </w:rPr>
              <w:t>ΠΡΟΣ</w:t>
            </w:r>
          </w:p>
        </w:tc>
        <w:tc>
          <w:tcPr>
            <w:tcW w:w="2714" w:type="dxa"/>
            <w:vAlign w:val="center"/>
            <w:hideMark/>
          </w:tcPr>
          <w:p w:rsidR="00CB5662" w:rsidRPr="006863E8" w:rsidRDefault="00CB5662" w:rsidP="00D13EF4">
            <w:pPr>
              <w:tabs>
                <w:tab w:val="left" w:pos="6379"/>
              </w:tabs>
              <w:rPr>
                <w:b/>
              </w:rPr>
            </w:pPr>
            <w:r>
              <w:rPr>
                <w:b/>
              </w:rPr>
              <w:t>Ταξιδιωτικά Γραφεία</w:t>
            </w:r>
          </w:p>
        </w:tc>
        <w:tc>
          <w:tcPr>
            <w:tcW w:w="3474" w:type="dxa"/>
          </w:tcPr>
          <w:p w:rsidR="00CB5662" w:rsidRDefault="00CB5662" w:rsidP="00D13EF4">
            <w:pPr>
              <w:tabs>
                <w:tab w:val="left" w:pos="6379"/>
              </w:tabs>
              <w:rPr>
                <w:b/>
              </w:rPr>
            </w:pPr>
          </w:p>
        </w:tc>
      </w:tr>
      <w:tr w:rsidR="00CB5662" w:rsidTr="00E31307">
        <w:trPr>
          <w:trHeight w:hRule="exact" w:val="264"/>
        </w:trPr>
        <w:tc>
          <w:tcPr>
            <w:tcW w:w="3627" w:type="dxa"/>
            <w:gridSpan w:val="2"/>
            <w:vAlign w:val="center"/>
          </w:tcPr>
          <w:p w:rsidR="00CB5662" w:rsidRPr="00700594" w:rsidRDefault="00CB5662">
            <w:pPr>
              <w:tabs>
                <w:tab w:val="left" w:pos="6804"/>
              </w:tabs>
              <w:spacing w:line="276" w:lineRule="auto"/>
              <w:rPr>
                <w:b/>
                <w:bCs/>
                <w:sz w:val="12"/>
              </w:rPr>
            </w:pPr>
            <w:r w:rsidRPr="007D46FB">
              <w:rPr>
                <w:b/>
                <w:bCs/>
                <w:sz w:val="12"/>
              </w:rPr>
              <w:t xml:space="preserve"> 1</w:t>
            </w:r>
            <w:r w:rsidRPr="007D46FB">
              <w:rPr>
                <w:b/>
                <w:bCs/>
                <w:sz w:val="12"/>
                <w:vertAlign w:val="superscript"/>
              </w:rPr>
              <w:t>ο</w:t>
            </w:r>
            <w:r w:rsidRPr="007D46FB">
              <w:rPr>
                <w:b/>
                <w:bCs/>
                <w:sz w:val="12"/>
              </w:rPr>
              <w:t xml:space="preserve"> 12/Θ </w:t>
            </w:r>
            <w:r>
              <w:rPr>
                <w:b/>
                <w:bCs/>
                <w:sz w:val="12"/>
              </w:rPr>
              <w:t>Πειραματικό Δημοτικό Σχολείο</w:t>
            </w:r>
            <w:r w:rsidRPr="00700594">
              <w:rPr>
                <w:b/>
                <w:bCs/>
                <w:sz w:val="12"/>
              </w:rPr>
              <w:t>(</w:t>
            </w:r>
            <w:r>
              <w:rPr>
                <w:b/>
                <w:bCs/>
                <w:sz w:val="12"/>
              </w:rPr>
              <w:t>ενταγμένο στο ΑΠΘ</w:t>
            </w:r>
            <w:r w:rsidRPr="00700594">
              <w:rPr>
                <w:b/>
                <w:bCs/>
                <w:sz w:val="12"/>
              </w:rPr>
              <w:t>)</w:t>
            </w:r>
          </w:p>
          <w:p w:rsidR="00CB5662" w:rsidRPr="007D46FB" w:rsidRDefault="00CB5662">
            <w:pPr>
              <w:tabs>
                <w:tab w:val="left" w:pos="6804"/>
              </w:tabs>
              <w:spacing w:line="276" w:lineRule="auto"/>
              <w:rPr>
                <w:b/>
                <w:i/>
                <w:sz w:val="12"/>
                <w:szCs w:val="24"/>
              </w:rPr>
            </w:pPr>
          </w:p>
        </w:tc>
        <w:tc>
          <w:tcPr>
            <w:tcW w:w="759" w:type="dxa"/>
          </w:tcPr>
          <w:p w:rsidR="00CB5662" w:rsidRPr="008046F4" w:rsidRDefault="00CB5662">
            <w:pPr>
              <w:tabs>
                <w:tab w:val="left" w:pos="6096"/>
              </w:tabs>
              <w:ind w:right="505"/>
              <w:outlineLvl w:val="0"/>
              <w:rPr>
                <w:b/>
                <w:sz w:val="16"/>
                <w:szCs w:val="24"/>
              </w:rPr>
            </w:pPr>
          </w:p>
        </w:tc>
        <w:tc>
          <w:tcPr>
            <w:tcW w:w="2714" w:type="dxa"/>
            <w:vAlign w:val="center"/>
          </w:tcPr>
          <w:p w:rsidR="00CB5662" w:rsidRPr="00796800" w:rsidRDefault="00CB5662">
            <w:pPr>
              <w:tabs>
                <w:tab w:val="left" w:pos="6379"/>
              </w:tabs>
              <w:rPr>
                <w:szCs w:val="24"/>
              </w:rPr>
            </w:pPr>
          </w:p>
        </w:tc>
        <w:tc>
          <w:tcPr>
            <w:tcW w:w="3474" w:type="dxa"/>
          </w:tcPr>
          <w:p w:rsidR="00CB5662" w:rsidRPr="00796800" w:rsidRDefault="00CB5662">
            <w:pPr>
              <w:tabs>
                <w:tab w:val="left" w:pos="6379"/>
              </w:tabs>
              <w:rPr>
                <w:szCs w:val="24"/>
              </w:rPr>
            </w:pPr>
          </w:p>
        </w:tc>
      </w:tr>
      <w:tr w:rsidR="00CB5662" w:rsidTr="00E31307">
        <w:trPr>
          <w:trHeight w:hRule="exact" w:val="297"/>
        </w:trPr>
        <w:tc>
          <w:tcPr>
            <w:tcW w:w="1506" w:type="dxa"/>
            <w:vAlign w:val="center"/>
            <w:hideMark/>
          </w:tcPr>
          <w:p w:rsidR="00CB5662" w:rsidRPr="007D46FB" w:rsidRDefault="00CB5662">
            <w:pPr>
              <w:tabs>
                <w:tab w:val="left" w:pos="6804"/>
              </w:tabs>
              <w:spacing w:line="276" w:lineRule="auto"/>
              <w:rPr>
                <w:b/>
                <w:sz w:val="12"/>
                <w:szCs w:val="24"/>
              </w:rPr>
            </w:pPr>
            <w:proofErr w:type="spellStart"/>
            <w:r w:rsidRPr="007D46FB">
              <w:rPr>
                <w:b/>
                <w:sz w:val="12"/>
                <w:szCs w:val="24"/>
              </w:rPr>
              <w:t>Ταχ</w:t>
            </w:r>
            <w:proofErr w:type="spellEnd"/>
            <w:r w:rsidRPr="007D46FB">
              <w:rPr>
                <w:b/>
                <w:sz w:val="12"/>
                <w:szCs w:val="24"/>
              </w:rPr>
              <w:t>. Δ/</w:t>
            </w:r>
            <w:proofErr w:type="spellStart"/>
            <w:r w:rsidRPr="007D46FB">
              <w:rPr>
                <w:b/>
                <w:sz w:val="12"/>
                <w:szCs w:val="24"/>
              </w:rPr>
              <w:t>νση</w:t>
            </w:r>
            <w:proofErr w:type="spellEnd"/>
            <w:r w:rsidRPr="007D46FB">
              <w:rPr>
                <w:b/>
                <w:sz w:val="12"/>
                <w:szCs w:val="24"/>
              </w:rPr>
              <w:t>:</w:t>
            </w:r>
          </w:p>
        </w:tc>
        <w:tc>
          <w:tcPr>
            <w:tcW w:w="2120" w:type="dxa"/>
            <w:vAlign w:val="center"/>
          </w:tcPr>
          <w:p w:rsidR="00CB5662" w:rsidRPr="007D46FB" w:rsidRDefault="00CB5662">
            <w:pPr>
              <w:tabs>
                <w:tab w:val="left" w:pos="6804"/>
              </w:tabs>
              <w:spacing w:line="276" w:lineRule="auto"/>
              <w:rPr>
                <w:b/>
                <w:sz w:val="12"/>
                <w:szCs w:val="24"/>
              </w:rPr>
            </w:pPr>
            <w:r w:rsidRPr="007D46FB">
              <w:rPr>
                <w:b/>
                <w:sz w:val="12"/>
              </w:rPr>
              <w:t>Αρχ. Μουσείου 29</w:t>
            </w:r>
          </w:p>
          <w:p w:rsidR="00CB5662" w:rsidRPr="007D46FB" w:rsidRDefault="00CB5662">
            <w:pPr>
              <w:tabs>
                <w:tab w:val="left" w:pos="6804"/>
              </w:tabs>
              <w:spacing w:line="276" w:lineRule="auto"/>
              <w:rPr>
                <w:b/>
                <w:sz w:val="12"/>
                <w:szCs w:val="24"/>
              </w:rPr>
            </w:pPr>
          </w:p>
        </w:tc>
        <w:tc>
          <w:tcPr>
            <w:tcW w:w="759" w:type="dxa"/>
          </w:tcPr>
          <w:p w:rsidR="00CB5662" w:rsidRDefault="00CB5662">
            <w:pPr>
              <w:tabs>
                <w:tab w:val="left" w:pos="6096"/>
              </w:tabs>
              <w:ind w:right="505"/>
              <w:outlineLvl w:val="0"/>
              <w:rPr>
                <w:b/>
                <w:i/>
                <w:szCs w:val="24"/>
              </w:rPr>
            </w:pPr>
          </w:p>
        </w:tc>
        <w:tc>
          <w:tcPr>
            <w:tcW w:w="2714" w:type="dxa"/>
          </w:tcPr>
          <w:p w:rsidR="00CB5662" w:rsidRDefault="00CB5662">
            <w:pPr>
              <w:tabs>
                <w:tab w:val="left" w:pos="6096"/>
              </w:tabs>
              <w:ind w:right="505"/>
              <w:outlineLvl w:val="0"/>
              <w:rPr>
                <w:b/>
                <w:szCs w:val="24"/>
              </w:rPr>
            </w:pPr>
          </w:p>
        </w:tc>
        <w:tc>
          <w:tcPr>
            <w:tcW w:w="3474" w:type="dxa"/>
          </w:tcPr>
          <w:p w:rsidR="00CB5662" w:rsidRDefault="00CB5662">
            <w:pPr>
              <w:tabs>
                <w:tab w:val="left" w:pos="6096"/>
              </w:tabs>
              <w:ind w:right="505"/>
              <w:outlineLvl w:val="0"/>
              <w:rPr>
                <w:b/>
                <w:szCs w:val="24"/>
              </w:rPr>
            </w:pPr>
          </w:p>
        </w:tc>
      </w:tr>
      <w:tr w:rsidR="00CB5662" w:rsidTr="00E31307">
        <w:trPr>
          <w:trHeight w:hRule="exact" w:val="264"/>
        </w:trPr>
        <w:tc>
          <w:tcPr>
            <w:tcW w:w="1506" w:type="dxa"/>
            <w:vAlign w:val="center"/>
            <w:hideMark/>
          </w:tcPr>
          <w:p w:rsidR="00CB5662" w:rsidRPr="007D46FB" w:rsidRDefault="00CB5662">
            <w:pPr>
              <w:tabs>
                <w:tab w:val="left" w:pos="6804"/>
              </w:tabs>
              <w:spacing w:line="276" w:lineRule="auto"/>
              <w:rPr>
                <w:b/>
                <w:sz w:val="12"/>
                <w:szCs w:val="24"/>
              </w:rPr>
            </w:pPr>
            <w:proofErr w:type="spellStart"/>
            <w:r w:rsidRPr="007D46FB">
              <w:rPr>
                <w:b/>
                <w:sz w:val="12"/>
                <w:szCs w:val="24"/>
              </w:rPr>
              <w:t>Ταχ</w:t>
            </w:r>
            <w:proofErr w:type="spellEnd"/>
            <w:r w:rsidRPr="007D46FB">
              <w:rPr>
                <w:b/>
                <w:sz w:val="12"/>
                <w:szCs w:val="24"/>
              </w:rPr>
              <w:t>. Κώδικας:</w:t>
            </w:r>
          </w:p>
        </w:tc>
        <w:tc>
          <w:tcPr>
            <w:tcW w:w="2120" w:type="dxa"/>
            <w:vAlign w:val="center"/>
            <w:hideMark/>
          </w:tcPr>
          <w:p w:rsidR="00CB5662" w:rsidRPr="007D46FB" w:rsidRDefault="00CB5662">
            <w:pPr>
              <w:tabs>
                <w:tab w:val="left" w:pos="6804"/>
              </w:tabs>
              <w:spacing w:line="276" w:lineRule="auto"/>
              <w:rPr>
                <w:b/>
                <w:sz w:val="12"/>
              </w:rPr>
            </w:pPr>
            <w:r w:rsidRPr="007D46FB">
              <w:rPr>
                <w:b/>
                <w:sz w:val="12"/>
              </w:rPr>
              <w:t>54</w:t>
            </w:r>
            <w:r w:rsidRPr="007D46FB">
              <w:rPr>
                <w:b/>
                <w:sz w:val="12"/>
                <w:lang w:val="en-US"/>
              </w:rPr>
              <w:t>640</w:t>
            </w:r>
            <w:r w:rsidRPr="007D46FB">
              <w:rPr>
                <w:b/>
                <w:sz w:val="12"/>
              </w:rPr>
              <w:t xml:space="preserve"> Θεσσαλονίκη</w:t>
            </w:r>
          </w:p>
        </w:tc>
        <w:tc>
          <w:tcPr>
            <w:tcW w:w="759" w:type="dxa"/>
          </w:tcPr>
          <w:p w:rsidR="00CB5662" w:rsidRDefault="00CB5662">
            <w:pPr>
              <w:tabs>
                <w:tab w:val="left" w:pos="6096"/>
              </w:tabs>
              <w:ind w:right="503"/>
              <w:rPr>
                <w:b/>
                <w:i/>
                <w:szCs w:val="24"/>
              </w:rPr>
            </w:pPr>
          </w:p>
        </w:tc>
        <w:tc>
          <w:tcPr>
            <w:tcW w:w="2714" w:type="dxa"/>
          </w:tcPr>
          <w:p w:rsidR="00CB5662" w:rsidRDefault="00CB5662">
            <w:pPr>
              <w:tabs>
                <w:tab w:val="left" w:pos="6096"/>
              </w:tabs>
              <w:ind w:right="505"/>
              <w:outlineLvl w:val="0"/>
              <w:rPr>
                <w:b/>
                <w:szCs w:val="24"/>
              </w:rPr>
            </w:pPr>
          </w:p>
        </w:tc>
        <w:tc>
          <w:tcPr>
            <w:tcW w:w="3474" w:type="dxa"/>
          </w:tcPr>
          <w:p w:rsidR="00CB5662" w:rsidRDefault="00CB5662">
            <w:pPr>
              <w:tabs>
                <w:tab w:val="left" w:pos="6096"/>
              </w:tabs>
              <w:ind w:right="505"/>
              <w:outlineLvl w:val="0"/>
              <w:rPr>
                <w:b/>
                <w:szCs w:val="24"/>
              </w:rPr>
            </w:pPr>
          </w:p>
        </w:tc>
      </w:tr>
      <w:tr w:rsidR="00CB5662" w:rsidTr="00E31307">
        <w:trPr>
          <w:trHeight w:hRule="exact" w:val="264"/>
        </w:trPr>
        <w:tc>
          <w:tcPr>
            <w:tcW w:w="1506" w:type="dxa"/>
            <w:vAlign w:val="center"/>
            <w:hideMark/>
          </w:tcPr>
          <w:p w:rsidR="00CB5662" w:rsidRPr="007D46FB" w:rsidRDefault="00CB5662">
            <w:pPr>
              <w:tabs>
                <w:tab w:val="left" w:pos="6804"/>
              </w:tabs>
              <w:spacing w:line="276" w:lineRule="auto"/>
              <w:rPr>
                <w:b/>
                <w:sz w:val="12"/>
                <w:szCs w:val="24"/>
              </w:rPr>
            </w:pPr>
            <w:r w:rsidRPr="007D46FB">
              <w:rPr>
                <w:b/>
                <w:sz w:val="12"/>
                <w:szCs w:val="24"/>
              </w:rPr>
              <w:t xml:space="preserve">     Πληροφορίες:</w:t>
            </w:r>
          </w:p>
        </w:tc>
        <w:tc>
          <w:tcPr>
            <w:tcW w:w="2120" w:type="dxa"/>
            <w:vAlign w:val="center"/>
            <w:hideMark/>
          </w:tcPr>
          <w:p w:rsidR="00CB5662" w:rsidRPr="007D46FB" w:rsidRDefault="007F77B6">
            <w:pPr>
              <w:tabs>
                <w:tab w:val="left" w:pos="6804"/>
              </w:tabs>
              <w:spacing w:line="276" w:lineRule="auto"/>
              <w:rPr>
                <w:b/>
                <w:sz w:val="12"/>
                <w:szCs w:val="24"/>
              </w:rPr>
            </w:pPr>
            <w:r>
              <w:rPr>
                <w:b/>
                <w:sz w:val="12"/>
                <w:szCs w:val="24"/>
              </w:rPr>
              <w:t>Χατζηβασιλείου Ευάνθης</w:t>
            </w:r>
          </w:p>
        </w:tc>
        <w:tc>
          <w:tcPr>
            <w:tcW w:w="759" w:type="dxa"/>
          </w:tcPr>
          <w:p w:rsidR="00CB5662" w:rsidRDefault="00CB5662">
            <w:pPr>
              <w:tabs>
                <w:tab w:val="left" w:pos="6096"/>
              </w:tabs>
              <w:ind w:right="503"/>
              <w:rPr>
                <w:b/>
                <w:i/>
                <w:szCs w:val="24"/>
              </w:rPr>
            </w:pPr>
          </w:p>
        </w:tc>
        <w:tc>
          <w:tcPr>
            <w:tcW w:w="2714" w:type="dxa"/>
          </w:tcPr>
          <w:p w:rsidR="00CB5662" w:rsidRDefault="00CB5662">
            <w:pPr>
              <w:tabs>
                <w:tab w:val="left" w:pos="6096"/>
              </w:tabs>
              <w:ind w:right="503"/>
              <w:rPr>
                <w:b/>
                <w:i/>
                <w:szCs w:val="24"/>
              </w:rPr>
            </w:pPr>
          </w:p>
        </w:tc>
        <w:tc>
          <w:tcPr>
            <w:tcW w:w="3474" w:type="dxa"/>
          </w:tcPr>
          <w:p w:rsidR="00CB5662" w:rsidRDefault="00CB5662">
            <w:pPr>
              <w:tabs>
                <w:tab w:val="left" w:pos="6096"/>
              </w:tabs>
              <w:ind w:right="503"/>
              <w:rPr>
                <w:b/>
                <w:i/>
                <w:szCs w:val="24"/>
              </w:rPr>
            </w:pPr>
          </w:p>
        </w:tc>
      </w:tr>
      <w:tr w:rsidR="00CB5662" w:rsidTr="00E31307">
        <w:trPr>
          <w:trHeight w:hRule="exact" w:val="264"/>
        </w:trPr>
        <w:tc>
          <w:tcPr>
            <w:tcW w:w="1506" w:type="dxa"/>
            <w:vAlign w:val="center"/>
            <w:hideMark/>
          </w:tcPr>
          <w:p w:rsidR="00CB5662" w:rsidRPr="007D46FB" w:rsidRDefault="00CB5662">
            <w:pPr>
              <w:tabs>
                <w:tab w:val="left" w:pos="6804"/>
              </w:tabs>
              <w:spacing w:line="276" w:lineRule="auto"/>
              <w:rPr>
                <w:b/>
                <w:sz w:val="12"/>
                <w:szCs w:val="24"/>
              </w:rPr>
            </w:pPr>
            <w:r w:rsidRPr="007D46FB">
              <w:rPr>
                <w:b/>
                <w:sz w:val="12"/>
                <w:szCs w:val="24"/>
              </w:rPr>
              <w:t xml:space="preserve">     Τηλέφωνο:</w:t>
            </w:r>
          </w:p>
        </w:tc>
        <w:tc>
          <w:tcPr>
            <w:tcW w:w="2120" w:type="dxa"/>
            <w:vAlign w:val="center"/>
            <w:hideMark/>
          </w:tcPr>
          <w:p w:rsidR="00CB5662" w:rsidRPr="007D46FB" w:rsidRDefault="00CB5662">
            <w:pPr>
              <w:tabs>
                <w:tab w:val="left" w:pos="6804"/>
              </w:tabs>
              <w:spacing w:line="276" w:lineRule="auto"/>
              <w:rPr>
                <w:b/>
                <w:sz w:val="12"/>
                <w:szCs w:val="24"/>
              </w:rPr>
            </w:pPr>
            <w:r w:rsidRPr="007D46FB">
              <w:rPr>
                <w:b/>
                <w:sz w:val="12"/>
                <w:szCs w:val="24"/>
              </w:rPr>
              <w:t>2310-837917</w:t>
            </w:r>
          </w:p>
        </w:tc>
        <w:tc>
          <w:tcPr>
            <w:tcW w:w="759" w:type="dxa"/>
          </w:tcPr>
          <w:p w:rsidR="00CB5662" w:rsidRDefault="00CB5662">
            <w:pPr>
              <w:tabs>
                <w:tab w:val="left" w:pos="6096"/>
              </w:tabs>
              <w:ind w:right="503"/>
              <w:rPr>
                <w:b/>
                <w:i/>
                <w:szCs w:val="24"/>
              </w:rPr>
            </w:pPr>
          </w:p>
        </w:tc>
        <w:tc>
          <w:tcPr>
            <w:tcW w:w="2714" w:type="dxa"/>
          </w:tcPr>
          <w:p w:rsidR="00CB5662" w:rsidRDefault="00CB5662">
            <w:pPr>
              <w:tabs>
                <w:tab w:val="left" w:pos="6096"/>
              </w:tabs>
              <w:ind w:right="503"/>
              <w:rPr>
                <w:b/>
                <w:i/>
                <w:szCs w:val="24"/>
              </w:rPr>
            </w:pPr>
          </w:p>
        </w:tc>
        <w:tc>
          <w:tcPr>
            <w:tcW w:w="3474" w:type="dxa"/>
          </w:tcPr>
          <w:p w:rsidR="00CB5662" w:rsidRDefault="00CB5662">
            <w:pPr>
              <w:tabs>
                <w:tab w:val="left" w:pos="6096"/>
              </w:tabs>
              <w:ind w:right="503"/>
              <w:rPr>
                <w:b/>
                <w:i/>
                <w:szCs w:val="24"/>
              </w:rPr>
            </w:pPr>
          </w:p>
        </w:tc>
      </w:tr>
      <w:tr w:rsidR="00CB5662" w:rsidTr="00E31307">
        <w:trPr>
          <w:trHeight w:hRule="exact" w:val="264"/>
        </w:trPr>
        <w:tc>
          <w:tcPr>
            <w:tcW w:w="1506" w:type="dxa"/>
            <w:vAlign w:val="center"/>
            <w:hideMark/>
          </w:tcPr>
          <w:p w:rsidR="00CB5662" w:rsidRPr="007D46FB" w:rsidRDefault="00CB5662">
            <w:pPr>
              <w:tabs>
                <w:tab w:val="left" w:pos="6804"/>
              </w:tabs>
              <w:spacing w:line="276" w:lineRule="auto"/>
              <w:rPr>
                <w:b/>
                <w:sz w:val="12"/>
                <w:szCs w:val="24"/>
              </w:rPr>
            </w:pPr>
            <w:r w:rsidRPr="007D46FB">
              <w:rPr>
                <w:b/>
                <w:sz w:val="12"/>
                <w:szCs w:val="24"/>
              </w:rPr>
              <w:t xml:space="preserve">     Φαξ:</w:t>
            </w:r>
          </w:p>
        </w:tc>
        <w:tc>
          <w:tcPr>
            <w:tcW w:w="2120" w:type="dxa"/>
            <w:vAlign w:val="center"/>
            <w:hideMark/>
          </w:tcPr>
          <w:p w:rsidR="00CB5662" w:rsidRPr="007D46FB" w:rsidRDefault="00CB5662">
            <w:pPr>
              <w:tabs>
                <w:tab w:val="left" w:pos="6804"/>
              </w:tabs>
              <w:spacing w:line="276" w:lineRule="auto"/>
              <w:rPr>
                <w:b/>
                <w:sz w:val="12"/>
                <w:szCs w:val="24"/>
              </w:rPr>
            </w:pPr>
            <w:r w:rsidRPr="007D46FB">
              <w:rPr>
                <w:b/>
                <w:sz w:val="12"/>
                <w:szCs w:val="24"/>
              </w:rPr>
              <w:t>2310-837917</w:t>
            </w:r>
          </w:p>
        </w:tc>
        <w:tc>
          <w:tcPr>
            <w:tcW w:w="759" w:type="dxa"/>
          </w:tcPr>
          <w:p w:rsidR="00CB5662" w:rsidRDefault="00CB5662">
            <w:pPr>
              <w:tabs>
                <w:tab w:val="left" w:pos="6096"/>
              </w:tabs>
              <w:ind w:right="503"/>
              <w:rPr>
                <w:b/>
                <w:i/>
                <w:szCs w:val="24"/>
              </w:rPr>
            </w:pPr>
          </w:p>
        </w:tc>
        <w:tc>
          <w:tcPr>
            <w:tcW w:w="2714" w:type="dxa"/>
          </w:tcPr>
          <w:p w:rsidR="00CB5662" w:rsidRDefault="00CB5662">
            <w:pPr>
              <w:tabs>
                <w:tab w:val="left" w:pos="6096"/>
              </w:tabs>
              <w:ind w:right="503"/>
              <w:rPr>
                <w:b/>
                <w:i/>
                <w:szCs w:val="24"/>
              </w:rPr>
            </w:pPr>
          </w:p>
        </w:tc>
        <w:tc>
          <w:tcPr>
            <w:tcW w:w="3474" w:type="dxa"/>
          </w:tcPr>
          <w:p w:rsidR="00CB5662" w:rsidRDefault="00CB5662">
            <w:pPr>
              <w:tabs>
                <w:tab w:val="left" w:pos="6096"/>
              </w:tabs>
              <w:ind w:right="503"/>
              <w:rPr>
                <w:b/>
                <w:i/>
                <w:szCs w:val="24"/>
              </w:rPr>
            </w:pPr>
          </w:p>
        </w:tc>
      </w:tr>
      <w:tr w:rsidR="00CB5662" w:rsidRPr="007F77B6" w:rsidTr="00E31307">
        <w:trPr>
          <w:trHeight w:hRule="exact" w:val="264"/>
        </w:trPr>
        <w:tc>
          <w:tcPr>
            <w:tcW w:w="1506" w:type="dxa"/>
            <w:vAlign w:val="center"/>
            <w:hideMark/>
          </w:tcPr>
          <w:p w:rsidR="00CB5662" w:rsidRPr="007D46FB" w:rsidRDefault="00CB5662">
            <w:pPr>
              <w:tabs>
                <w:tab w:val="left" w:pos="6804"/>
              </w:tabs>
              <w:spacing w:line="276" w:lineRule="auto"/>
              <w:rPr>
                <w:b/>
                <w:i/>
                <w:sz w:val="12"/>
                <w:szCs w:val="24"/>
              </w:rPr>
            </w:pPr>
            <w:proofErr w:type="spellStart"/>
            <w:r w:rsidRPr="007D46FB">
              <w:rPr>
                <w:b/>
                <w:sz w:val="12"/>
                <w:szCs w:val="24"/>
              </w:rPr>
              <w:t>Ηλε</w:t>
            </w:r>
            <w:proofErr w:type="spellEnd"/>
            <w:r w:rsidRPr="007D46FB">
              <w:rPr>
                <w:b/>
                <w:sz w:val="12"/>
                <w:szCs w:val="24"/>
              </w:rPr>
              <w:t>)</w:t>
            </w:r>
            <w:proofErr w:type="spellStart"/>
            <w:r w:rsidRPr="007D46FB">
              <w:rPr>
                <w:b/>
                <w:sz w:val="12"/>
                <w:szCs w:val="24"/>
              </w:rPr>
              <w:t>κτρ.Ταχ</w:t>
            </w:r>
            <w:proofErr w:type="spellEnd"/>
            <w:r w:rsidRPr="007D46FB">
              <w:rPr>
                <w:b/>
                <w:i/>
                <w:sz w:val="12"/>
                <w:szCs w:val="24"/>
              </w:rPr>
              <w:t>.:</w:t>
            </w:r>
          </w:p>
        </w:tc>
        <w:tc>
          <w:tcPr>
            <w:tcW w:w="2120" w:type="dxa"/>
            <w:vAlign w:val="center"/>
          </w:tcPr>
          <w:p w:rsidR="00CB5662" w:rsidRPr="007D46FB" w:rsidRDefault="00CB5662">
            <w:pPr>
              <w:tabs>
                <w:tab w:val="left" w:pos="6804"/>
              </w:tabs>
              <w:spacing w:line="276" w:lineRule="auto"/>
              <w:rPr>
                <w:b/>
                <w:i/>
                <w:sz w:val="12"/>
                <w:szCs w:val="22"/>
                <w:lang w:val="en-US"/>
              </w:rPr>
            </w:pPr>
            <w:r w:rsidRPr="007D46FB">
              <w:rPr>
                <w:b/>
                <w:sz w:val="12"/>
                <w:lang w:val="fr-FR"/>
              </w:rPr>
              <w:t>mail@</w:t>
            </w:r>
            <w:r w:rsidRPr="007D46FB">
              <w:rPr>
                <w:b/>
                <w:sz w:val="12"/>
                <w:lang w:val="en-US"/>
              </w:rPr>
              <w:t>1</w:t>
            </w:r>
            <w:proofErr w:type="spellStart"/>
            <w:r w:rsidRPr="007D46FB">
              <w:rPr>
                <w:b/>
                <w:sz w:val="12"/>
                <w:lang w:val="fr-FR"/>
              </w:rPr>
              <w:t>dim</w:t>
            </w:r>
            <w:proofErr w:type="spellEnd"/>
            <w:r w:rsidRPr="007D46FB">
              <w:rPr>
                <w:b/>
                <w:sz w:val="12"/>
                <w:lang w:val="fr-FR"/>
              </w:rPr>
              <w:t>-</w:t>
            </w:r>
            <w:proofErr w:type="spellStart"/>
            <w:r w:rsidRPr="007D46FB">
              <w:rPr>
                <w:b/>
                <w:sz w:val="12"/>
                <w:lang w:val="en-US"/>
              </w:rPr>
              <w:t>aei</w:t>
            </w:r>
            <w:proofErr w:type="spellEnd"/>
            <w:r w:rsidRPr="007D46FB">
              <w:rPr>
                <w:b/>
                <w:sz w:val="12"/>
                <w:lang w:val="fr-FR"/>
              </w:rPr>
              <w:t xml:space="preserve">- thess.thess.sch.gr </w:t>
            </w:r>
          </w:p>
          <w:p w:rsidR="00CB5662" w:rsidRPr="007D46FB" w:rsidRDefault="00CB5662">
            <w:pPr>
              <w:tabs>
                <w:tab w:val="left" w:pos="6804"/>
              </w:tabs>
              <w:spacing w:line="276" w:lineRule="auto"/>
              <w:rPr>
                <w:b/>
                <w:i/>
                <w:sz w:val="12"/>
                <w:szCs w:val="22"/>
                <w:lang w:val="en-US"/>
              </w:rPr>
            </w:pPr>
          </w:p>
        </w:tc>
        <w:tc>
          <w:tcPr>
            <w:tcW w:w="759" w:type="dxa"/>
          </w:tcPr>
          <w:p w:rsidR="00CB5662" w:rsidRPr="007D46FB" w:rsidRDefault="00CB5662">
            <w:pPr>
              <w:tabs>
                <w:tab w:val="left" w:pos="6096"/>
              </w:tabs>
              <w:ind w:right="503"/>
              <w:rPr>
                <w:b/>
                <w:i/>
                <w:szCs w:val="24"/>
                <w:lang w:val="en-US"/>
              </w:rPr>
            </w:pPr>
          </w:p>
        </w:tc>
        <w:tc>
          <w:tcPr>
            <w:tcW w:w="2714" w:type="dxa"/>
          </w:tcPr>
          <w:p w:rsidR="00CB5662" w:rsidRPr="007D46FB" w:rsidRDefault="00CB5662">
            <w:pPr>
              <w:tabs>
                <w:tab w:val="left" w:pos="6096"/>
              </w:tabs>
              <w:ind w:right="503"/>
              <w:rPr>
                <w:b/>
                <w:i/>
                <w:szCs w:val="24"/>
                <w:lang w:val="en-US"/>
              </w:rPr>
            </w:pPr>
          </w:p>
          <w:p w:rsidR="00CB5662" w:rsidRPr="007D46FB" w:rsidRDefault="00CB5662">
            <w:pPr>
              <w:tabs>
                <w:tab w:val="left" w:pos="6096"/>
              </w:tabs>
              <w:ind w:right="503"/>
              <w:rPr>
                <w:b/>
                <w:i/>
                <w:szCs w:val="24"/>
                <w:lang w:val="en-US"/>
              </w:rPr>
            </w:pPr>
          </w:p>
        </w:tc>
        <w:tc>
          <w:tcPr>
            <w:tcW w:w="3474" w:type="dxa"/>
          </w:tcPr>
          <w:p w:rsidR="00CB5662" w:rsidRPr="007D46FB" w:rsidRDefault="00CB5662">
            <w:pPr>
              <w:tabs>
                <w:tab w:val="left" w:pos="6096"/>
              </w:tabs>
              <w:ind w:right="503"/>
              <w:rPr>
                <w:b/>
                <w:i/>
                <w:szCs w:val="24"/>
                <w:lang w:val="en-US"/>
              </w:rPr>
            </w:pPr>
          </w:p>
        </w:tc>
      </w:tr>
      <w:tr w:rsidR="00CB5662" w:rsidRPr="007F77B6" w:rsidTr="00E31307">
        <w:trPr>
          <w:trHeight w:hRule="exact" w:val="264"/>
        </w:trPr>
        <w:tc>
          <w:tcPr>
            <w:tcW w:w="1506" w:type="dxa"/>
            <w:vAlign w:val="center"/>
          </w:tcPr>
          <w:p w:rsidR="00CB5662" w:rsidRPr="009368D9" w:rsidRDefault="00CB5662">
            <w:pPr>
              <w:tabs>
                <w:tab w:val="left" w:pos="6804"/>
              </w:tabs>
              <w:spacing w:line="276" w:lineRule="auto"/>
              <w:rPr>
                <w:b/>
                <w:szCs w:val="24"/>
                <w:lang w:val="en-US"/>
              </w:rPr>
            </w:pPr>
            <w:r w:rsidRPr="009368D9">
              <w:rPr>
                <w:b/>
                <w:sz w:val="12"/>
                <w:szCs w:val="24"/>
                <w:lang w:val="en-US"/>
              </w:rPr>
              <w:t>URL</w:t>
            </w:r>
          </w:p>
        </w:tc>
        <w:tc>
          <w:tcPr>
            <w:tcW w:w="2120" w:type="dxa"/>
            <w:vAlign w:val="center"/>
          </w:tcPr>
          <w:p w:rsidR="00CB5662" w:rsidRPr="007D46FB" w:rsidRDefault="00CB5662">
            <w:pPr>
              <w:tabs>
                <w:tab w:val="left" w:pos="6804"/>
              </w:tabs>
              <w:spacing w:line="276" w:lineRule="auto"/>
              <w:rPr>
                <w:b/>
                <w:i/>
                <w:sz w:val="22"/>
                <w:szCs w:val="22"/>
                <w:lang w:val="en-US"/>
              </w:rPr>
            </w:pPr>
            <w:r w:rsidRPr="007D46FB">
              <w:rPr>
                <w:b/>
                <w:sz w:val="12"/>
                <w:lang w:val="en-US"/>
              </w:rPr>
              <w:t>1</w:t>
            </w:r>
            <w:proofErr w:type="spellStart"/>
            <w:r w:rsidRPr="007D46FB">
              <w:rPr>
                <w:b/>
                <w:sz w:val="12"/>
                <w:lang w:val="fr-FR"/>
              </w:rPr>
              <w:t>dim</w:t>
            </w:r>
            <w:proofErr w:type="spellEnd"/>
            <w:r w:rsidRPr="007D46FB">
              <w:rPr>
                <w:b/>
                <w:sz w:val="12"/>
                <w:lang w:val="fr-FR"/>
              </w:rPr>
              <w:t>-</w:t>
            </w:r>
            <w:proofErr w:type="spellStart"/>
            <w:r w:rsidRPr="007D46FB">
              <w:rPr>
                <w:b/>
                <w:sz w:val="12"/>
                <w:lang w:val="en-US"/>
              </w:rPr>
              <w:t>aei</w:t>
            </w:r>
            <w:proofErr w:type="spellEnd"/>
            <w:r w:rsidRPr="007D46FB">
              <w:rPr>
                <w:b/>
                <w:sz w:val="12"/>
                <w:lang w:val="fr-FR"/>
              </w:rPr>
              <w:t>- thess.thess.sch.gr</w:t>
            </w:r>
          </w:p>
        </w:tc>
        <w:tc>
          <w:tcPr>
            <w:tcW w:w="759" w:type="dxa"/>
          </w:tcPr>
          <w:p w:rsidR="00CB5662" w:rsidRPr="007D46FB" w:rsidRDefault="00CB5662">
            <w:pPr>
              <w:tabs>
                <w:tab w:val="left" w:pos="6096"/>
              </w:tabs>
              <w:ind w:right="503"/>
              <w:rPr>
                <w:b/>
                <w:i/>
                <w:szCs w:val="24"/>
                <w:lang w:val="en-US"/>
              </w:rPr>
            </w:pPr>
          </w:p>
        </w:tc>
        <w:tc>
          <w:tcPr>
            <w:tcW w:w="2714" w:type="dxa"/>
          </w:tcPr>
          <w:p w:rsidR="00CB5662" w:rsidRPr="007D46FB" w:rsidRDefault="00CB5662">
            <w:pPr>
              <w:tabs>
                <w:tab w:val="left" w:pos="6096"/>
              </w:tabs>
              <w:ind w:right="503"/>
              <w:rPr>
                <w:b/>
                <w:i/>
                <w:szCs w:val="24"/>
                <w:lang w:val="en-US"/>
              </w:rPr>
            </w:pPr>
          </w:p>
        </w:tc>
        <w:tc>
          <w:tcPr>
            <w:tcW w:w="3474" w:type="dxa"/>
          </w:tcPr>
          <w:p w:rsidR="00CB5662" w:rsidRPr="007D46FB" w:rsidRDefault="00CB5662">
            <w:pPr>
              <w:tabs>
                <w:tab w:val="left" w:pos="6096"/>
              </w:tabs>
              <w:ind w:right="503"/>
              <w:rPr>
                <w:b/>
                <w:i/>
                <w:szCs w:val="24"/>
                <w:lang w:val="en-US"/>
              </w:rPr>
            </w:pPr>
          </w:p>
        </w:tc>
      </w:tr>
    </w:tbl>
    <w:p w:rsidR="002959E7" w:rsidRPr="00A64CCA" w:rsidRDefault="002959E7" w:rsidP="00D13EF4">
      <w:pPr>
        <w:rPr>
          <w:b/>
          <w:sz w:val="24"/>
          <w:szCs w:val="24"/>
          <w:lang w:val="en-US"/>
        </w:rPr>
      </w:pPr>
    </w:p>
    <w:p w:rsidR="00D13EF4" w:rsidRPr="0042276C" w:rsidRDefault="00D13EF4" w:rsidP="00CB5662">
      <w:pPr>
        <w:rPr>
          <w:b/>
          <w:sz w:val="22"/>
          <w:szCs w:val="22"/>
        </w:rPr>
      </w:pPr>
      <w:r w:rsidRPr="0042276C">
        <w:rPr>
          <w:b/>
          <w:sz w:val="22"/>
          <w:szCs w:val="22"/>
        </w:rPr>
        <w:t>Θέμα: «</w:t>
      </w:r>
      <w:r w:rsidR="00FC4BF4" w:rsidRPr="0042276C">
        <w:rPr>
          <w:b/>
          <w:sz w:val="22"/>
          <w:szCs w:val="22"/>
        </w:rPr>
        <w:t>Πρόσκληση εκδή</w:t>
      </w:r>
      <w:r w:rsidR="005C04B8" w:rsidRPr="0042276C">
        <w:rPr>
          <w:b/>
          <w:sz w:val="22"/>
          <w:szCs w:val="22"/>
        </w:rPr>
        <w:t xml:space="preserve">λωσης ενδιαφέροντος σχετικά με </w:t>
      </w:r>
      <w:r w:rsidR="00CB5662" w:rsidRPr="0042276C">
        <w:rPr>
          <w:b/>
          <w:sz w:val="22"/>
          <w:szCs w:val="22"/>
        </w:rPr>
        <w:t>4</w:t>
      </w:r>
      <w:r w:rsidR="00FC4BF4" w:rsidRPr="0042276C">
        <w:rPr>
          <w:b/>
          <w:sz w:val="22"/>
          <w:szCs w:val="22"/>
        </w:rPr>
        <w:t>ημερη επίσκεψη</w:t>
      </w:r>
      <w:r w:rsidR="00CB5662" w:rsidRPr="0042276C">
        <w:rPr>
          <w:b/>
          <w:sz w:val="22"/>
          <w:szCs w:val="22"/>
        </w:rPr>
        <w:t xml:space="preserve"> του σχολείου στο </w:t>
      </w:r>
      <w:r w:rsidR="0042276C" w:rsidRPr="0042276C">
        <w:rPr>
          <w:b/>
          <w:sz w:val="22"/>
          <w:szCs w:val="22"/>
        </w:rPr>
        <w:t xml:space="preserve"> Ευρωπαϊκό Κοινοβούλιο στο </w:t>
      </w:r>
      <w:r w:rsidR="00CB5662" w:rsidRPr="0042276C">
        <w:rPr>
          <w:b/>
          <w:sz w:val="22"/>
          <w:szCs w:val="22"/>
        </w:rPr>
        <w:t>Στρασ</w:t>
      </w:r>
      <w:r w:rsidR="0042276C" w:rsidRPr="0042276C">
        <w:rPr>
          <w:b/>
          <w:sz w:val="22"/>
          <w:szCs w:val="22"/>
        </w:rPr>
        <w:t>β</w:t>
      </w:r>
      <w:r w:rsidR="00CB5662" w:rsidRPr="0042276C">
        <w:rPr>
          <w:b/>
          <w:sz w:val="22"/>
          <w:szCs w:val="22"/>
        </w:rPr>
        <w:t>ούργο</w:t>
      </w:r>
      <w:r w:rsidRPr="0042276C">
        <w:rPr>
          <w:b/>
          <w:sz w:val="22"/>
          <w:szCs w:val="22"/>
        </w:rPr>
        <w:t>»</w:t>
      </w:r>
    </w:p>
    <w:p w:rsidR="00D13EF4" w:rsidRPr="0042276C" w:rsidRDefault="00D13EF4" w:rsidP="00CB5662">
      <w:pPr>
        <w:rPr>
          <w:b/>
          <w:sz w:val="22"/>
          <w:szCs w:val="22"/>
        </w:rPr>
      </w:pPr>
    </w:p>
    <w:p w:rsidR="00046177" w:rsidRPr="0042276C" w:rsidRDefault="00FC4BF4" w:rsidP="00CB5662">
      <w:pPr>
        <w:ind w:firstLine="654"/>
        <w:jc w:val="both"/>
        <w:rPr>
          <w:sz w:val="22"/>
          <w:szCs w:val="22"/>
        </w:rPr>
      </w:pPr>
      <w:r w:rsidRPr="0042276C">
        <w:rPr>
          <w:sz w:val="22"/>
          <w:szCs w:val="22"/>
        </w:rPr>
        <w:t>Ο Δ/</w:t>
      </w:r>
      <w:proofErr w:type="spellStart"/>
      <w:r w:rsidRPr="0042276C">
        <w:rPr>
          <w:sz w:val="22"/>
          <w:szCs w:val="22"/>
        </w:rPr>
        <w:t>ντής</w:t>
      </w:r>
      <w:proofErr w:type="spellEnd"/>
      <w:r w:rsidRPr="0042276C">
        <w:rPr>
          <w:sz w:val="22"/>
          <w:szCs w:val="22"/>
        </w:rPr>
        <w:t xml:space="preserve"> του 1</w:t>
      </w:r>
      <w:r w:rsidRPr="0042276C">
        <w:rPr>
          <w:sz w:val="22"/>
          <w:szCs w:val="22"/>
          <w:vertAlign w:val="superscript"/>
        </w:rPr>
        <w:t>ου</w:t>
      </w:r>
      <w:r w:rsidRPr="0042276C">
        <w:rPr>
          <w:sz w:val="22"/>
          <w:szCs w:val="22"/>
        </w:rPr>
        <w:t xml:space="preserve"> ΠΔΣΘ-ΑΠΘ  ζητά εκδήλωση ενδιαφέροντος από τα </w:t>
      </w:r>
      <w:r w:rsidR="007F77B6">
        <w:rPr>
          <w:sz w:val="22"/>
          <w:szCs w:val="22"/>
        </w:rPr>
        <w:t xml:space="preserve">νομίμως λειτουργούντα </w:t>
      </w:r>
      <w:r w:rsidRPr="0042276C">
        <w:rPr>
          <w:sz w:val="22"/>
          <w:szCs w:val="22"/>
        </w:rPr>
        <w:t>τουριστικά</w:t>
      </w:r>
      <w:r w:rsidR="0042276C" w:rsidRPr="0042276C">
        <w:rPr>
          <w:sz w:val="22"/>
          <w:szCs w:val="22"/>
        </w:rPr>
        <w:t xml:space="preserve"> γραφεία για τη διοργάνωση 4 </w:t>
      </w:r>
      <w:proofErr w:type="spellStart"/>
      <w:r w:rsidRPr="0042276C">
        <w:rPr>
          <w:sz w:val="22"/>
          <w:szCs w:val="22"/>
        </w:rPr>
        <w:t>ημερης</w:t>
      </w:r>
      <w:proofErr w:type="spellEnd"/>
      <w:r w:rsidRPr="0042276C">
        <w:rPr>
          <w:sz w:val="22"/>
          <w:szCs w:val="22"/>
        </w:rPr>
        <w:t xml:space="preserve"> επίσκεψης </w:t>
      </w:r>
      <w:r w:rsidR="00CB5662" w:rsidRPr="0042276C">
        <w:rPr>
          <w:sz w:val="22"/>
          <w:szCs w:val="22"/>
        </w:rPr>
        <w:t xml:space="preserve">στο Στρασβούργο </w:t>
      </w:r>
      <w:r w:rsidR="007F77B6">
        <w:rPr>
          <w:sz w:val="22"/>
          <w:szCs w:val="22"/>
        </w:rPr>
        <w:t>(</w:t>
      </w:r>
      <w:r w:rsidR="00CB5662" w:rsidRPr="0042276C">
        <w:rPr>
          <w:sz w:val="22"/>
          <w:szCs w:val="22"/>
        </w:rPr>
        <w:t>Γαλλίας</w:t>
      </w:r>
      <w:r w:rsidR="007F77B6">
        <w:rPr>
          <w:sz w:val="22"/>
          <w:szCs w:val="22"/>
        </w:rPr>
        <w:t>)</w:t>
      </w:r>
      <w:r w:rsidR="00CB5662" w:rsidRPr="0042276C">
        <w:rPr>
          <w:sz w:val="22"/>
          <w:szCs w:val="22"/>
        </w:rPr>
        <w:t xml:space="preserve"> μετά από πρόσκληση Ευρωβουλευτή</w:t>
      </w:r>
      <w:r w:rsidR="007F77B6">
        <w:rPr>
          <w:sz w:val="22"/>
          <w:szCs w:val="22"/>
        </w:rPr>
        <w:t xml:space="preserve"> και στη Βασιλεία (Ελβετία) στο πλαίσιο προγράμματος </w:t>
      </w:r>
      <w:r w:rsidR="007F77B6">
        <w:rPr>
          <w:sz w:val="22"/>
          <w:szCs w:val="22"/>
          <w:lang w:val="en-US"/>
        </w:rPr>
        <w:t>e</w:t>
      </w:r>
      <w:r w:rsidR="007F77B6" w:rsidRPr="007F77B6">
        <w:rPr>
          <w:sz w:val="22"/>
          <w:szCs w:val="22"/>
        </w:rPr>
        <w:t xml:space="preserve"> </w:t>
      </w:r>
      <w:r w:rsidR="007F77B6">
        <w:rPr>
          <w:sz w:val="22"/>
          <w:szCs w:val="22"/>
          <w:lang w:val="en-US"/>
        </w:rPr>
        <w:t>twinning</w:t>
      </w:r>
      <w:r w:rsidR="007F77B6">
        <w:rPr>
          <w:sz w:val="22"/>
          <w:szCs w:val="22"/>
        </w:rPr>
        <w:t>.</w:t>
      </w:r>
    </w:p>
    <w:p w:rsidR="00046177" w:rsidRPr="0042276C" w:rsidRDefault="00046177" w:rsidP="00CB5662">
      <w:pPr>
        <w:ind w:firstLine="654"/>
        <w:jc w:val="both"/>
        <w:rPr>
          <w:sz w:val="22"/>
          <w:szCs w:val="22"/>
        </w:rPr>
      </w:pPr>
    </w:p>
    <w:p w:rsidR="00FC4BF4" w:rsidRPr="0042276C" w:rsidRDefault="00FC4BF4" w:rsidP="0042276C">
      <w:pPr>
        <w:ind w:firstLine="654"/>
        <w:jc w:val="center"/>
        <w:rPr>
          <w:b/>
          <w:sz w:val="22"/>
          <w:szCs w:val="22"/>
        </w:rPr>
      </w:pPr>
      <w:r w:rsidRPr="0042276C">
        <w:rPr>
          <w:b/>
          <w:sz w:val="22"/>
          <w:szCs w:val="22"/>
        </w:rPr>
        <w:t>ΛΗΞΗ ΠΡΟΘΕΣΜΙΑΣ ΠΡΟΣΦΟΡΩΝ</w:t>
      </w:r>
    </w:p>
    <w:p w:rsidR="00FC4BF4" w:rsidRPr="0042276C" w:rsidRDefault="00F116F7" w:rsidP="0042276C">
      <w:pPr>
        <w:ind w:firstLine="654"/>
        <w:jc w:val="center"/>
        <w:rPr>
          <w:b/>
          <w:sz w:val="22"/>
          <w:szCs w:val="22"/>
        </w:rPr>
      </w:pPr>
      <w:r>
        <w:rPr>
          <w:b/>
          <w:sz w:val="22"/>
          <w:szCs w:val="22"/>
        </w:rPr>
        <w:t>14</w:t>
      </w:r>
      <w:r w:rsidR="00CB5662" w:rsidRPr="0042276C">
        <w:rPr>
          <w:b/>
          <w:sz w:val="22"/>
          <w:szCs w:val="22"/>
        </w:rPr>
        <w:t xml:space="preserve"> Δεκεμβρίου</w:t>
      </w:r>
      <w:r w:rsidR="001E5A1B" w:rsidRPr="0042276C">
        <w:rPr>
          <w:b/>
          <w:sz w:val="22"/>
          <w:szCs w:val="22"/>
        </w:rPr>
        <w:t xml:space="preserve"> 2018</w:t>
      </w:r>
      <w:r w:rsidR="00FC4BF4" w:rsidRPr="0042276C">
        <w:rPr>
          <w:b/>
          <w:sz w:val="22"/>
          <w:szCs w:val="22"/>
        </w:rPr>
        <w:t xml:space="preserve"> και ώρα 13.00</w:t>
      </w:r>
    </w:p>
    <w:p w:rsidR="00FC4BF4" w:rsidRPr="0042276C" w:rsidRDefault="00FC4BF4" w:rsidP="00CB5662">
      <w:pPr>
        <w:ind w:firstLine="654"/>
        <w:jc w:val="both"/>
        <w:rPr>
          <w:sz w:val="22"/>
          <w:szCs w:val="22"/>
        </w:rPr>
      </w:pPr>
    </w:p>
    <w:p w:rsidR="00FC4BF4" w:rsidRPr="0042276C" w:rsidRDefault="00FC4BF4" w:rsidP="00CB5662">
      <w:pPr>
        <w:ind w:firstLine="654"/>
        <w:jc w:val="both"/>
        <w:rPr>
          <w:sz w:val="22"/>
          <w:szCs w:val="22"/>
        </w:rPr>
      </w:pPr>
      <w:r w:rsidRPr="0042276C">
        <w:rPr>
          <w:sz w:val="22"/>
          <w:szCs w:val="22"/>
        </w:rPr>
        <w:t>Οι προσφορές των τουριστικών γραφείων θα κατατεθούν σε κλειστούς φακέλους στο γραφείο της Δ/νσης του σχολείου. Εκπρόθεσμες προσφορές δε θα ληφθούν υπόψη.</w:t>
      </w:r>
    </w:p>
    <w:p w:rsidR="00FC4BF4" w:rsidRPr="0042276C" w:rsidRDefault="00FC4BF4" w:rsidP="00CB5662">
      <w:pPr>
        <w:ind w:firstLine="654"/>
        <w:jc w:val="both"/>
        <w:rPr>
          <w:sz w:val="22"/>
          <w:szCs w:val="22"/>
        </w:rPr>
      </w:pPr>
      <w:r w:rsidRPr="0042276C">
        <w:rPr>
          <w:sz w:val="22"/>
          <w:szCs w:val="22"/>
        </w:rPr>
        <w:t>Η επ</w:t>
      </w:r>
      <w:r w:rsidR="00A64CCA" w:rsidRPr="0042276C">
        <w:rPr>
          <w:sz w:val="22"/>
          <w:szCs w:val="22"/>
        </w:rPr>
        <w:t>ί</w:t>
      </w:r>
      <w:r w:rsidR="00DD5498" w:rsidRPr="0042276C">
        <w:rPr>
          <w:sz w:val="22"/>
          <w:szCs w:val="22"/>
        </w:rPr>
        <w:t xml:space="preserve">σκεψη θα πραγματοποιηθεί από </w:t>
      </w:r>
      <w:r w:rsidR="00CB5662" w:rsidRPr="0042276C">
        <w:rPr>
          <w:b/>
          <w:sz w:val="22"/>
          <w:szCs w:val="22"/>
        </w:rPr>
        <w:t>26/3/201</w:t>
      </w:r>
      <w:r w:rsidR="00C536ED">
        <w:rPr>
          <w:b/>
          <w:sz w:val="22"/>
          <w:szCs w:val="22"/>
        </w:rPr>
        <w:t>9</w:t>
      </w:r>
      <w:r w:rsidR="00CB5662" w:rsidRPr="0042276C">
        <w:rPr>
          <w:b/>
          <w:sz w:val="22"/>
          <w:szCs w:val="22"/>
        </w:rPr>
        <w:t xml:space="preserve"> </w:t>
      </w:r>
      <w:r w:rsidR="00CB5662" w:rsidRPr="001971EA">
        <w:rPr>
          <w:sz w:val="22"/>
          <w:szCs w:val="22"/>
        </w:rPr>
        <w:t>ως</w:t>
      </w:r>
      <w:r w:rsidR="00CB5662" w:rsidRPr="0042276C">
        <w:rPr>
          <w:b/>
          <w:sz w:val="22"/>
          <w:szCs w:val="22"/>
        </w:rPr>
        <w:t xml:space="preserve"> 29/3</w:t>
      </w:r>
      <w:r w:rsidR="00DD5498" w:rsidRPr="0042276C">
        <w:rPr>
          <w:b/>
          <w:sz w:val="22"/>
          <w:szCs w:val="22"/>
        </w:rPr>
        <w:t>/</w:t>
      </w:r>
      <w:r w:rsidR="00A64CCA" w:rsidRPr="0042276C">
        <w:rPr>
          <w:b/>
          <w:sz w:val="22"/>
          <w:szCs w:val="22"/>
        </w:rPr>
        <w:t>201</w:t>
      </w:r>
      <w:r w:rsidR="00C536ED">
        <w:rPr>
          <w:b/>
          <w:sz w:val="22"/>
          <w:szCs w:val="22"/>
        </w:rPr>
        <w:t>9</w:t>
      </w:r>
      <w:r w:rsidR="00A64CCA" w:rsidRPr="0042276C">
        <w:rPr>
          <w:sz w:val="22"/>
          <w:szCs w:val="22"/>
        </w:rPr>
        <w:t xml:space="preserve"> (</w:t>
      </w:r>
      <w:r w:rsidR="00CB5662" w:rsidRPr="0042276C">
        <w:rPr>
          <w:sz w:val="22"/>
          <w:szCs w:val="22"/>
        </w:rPr>
        <w:t xml:space="preserve">τρεις </w:t>
      </w:r>
      <w:r w:rsidRPr="0042276C">
        <w:rPr>
          <w:sz w:val="22"/>
          <w:szCs w:val="22"/>
        </w:rPr>
        <w:t>διανυκτερεύσ</w:t>
      </w:r>
      <w:r w:rsidR="005C04B8" w:rsidRPr="0042276C">
        <w:rPr>
          <w:sz w:val="22"/>
          <w:szCs w:val="22"/>
        </w:rPr>
        <w:t>εις) με αναμενόμενη συμμετο</w:t>
      </w:r>
      <w:r w:rsidR="00DD5498" w:rsidRPr="0042276C">
        <w:rPr>
          <w:sz w:val="22"/>
          <w:szCs w:val="22"/>
        </w:rPr>
        <w:t xml:space="preserve">χή </w:t>
      </w:r>
      <w:r w:rsidR="00F116F7">
        <w:rPr>
          <w:sz w:val="22"/>
          <w:szCs w:val="22"/>
        </w:rPr>
        <w:t>περίπου 50</w:t>
      </w:r>
      <w:r w:rsidR="00046177" w:rsidRPr="0042276C">
        <w:rPr>
          <w:sz w:val="22"/>
          <w:szCs w:val="22"/>
        </w:rPr>
        <w:t xml:space="preserve"> ατόμων</w:t>
      </w:r>
      <w:r w:rsidR="00AC4A51" w:rsidRPr="0042276C">
        <w:rPr>
          <w:sz w:val="22"/>
          <w:szCs w:val="22"/>
        </w:rPr>
        <w:t>.</w:t>
      </w:r>
    </w:p>
    <w:p w:rsidR="00AC4A51" w:rsidRPr="0042276C" w:rsidRDefault="0017669C" w:rsidP="00CB5662">
      <w:pPr>
        <w:ind w:firstLine="654"/>
        <w:jc w:val="both"/>
        <w:rPr>
          <w:sz w:val="22"/>
          <w:szCs w:val="22"/>
        </w:rPr>
      </w:pPr>
      <w:r w:rsidRPr="0042276C">
        <w:rPr>
          <w:sz w:val="22"/>
          <w:szCs w:val="22"/>
        </w:rPr>
        <w:t>Παρακαλούμε να κατατεθούν σε κλειστό φάκελο</w:t>
      </w:r>
      <w:r w:rsidR="00AC4A51" w:rsidRPr="0042276C">
        <w:rPr>
          <w:sz w:val="22"/>
          <w:szCs w:val="22"/>
        </w:rPr>
        <w:t xml:space="preserve"> οι προσφορές των τουριστικών πρακτορείων με τιμή κατ’ άτομο συμμετοχής</w:t>
      </w:r>
      <w:r w:rsidR="001971EA">
        <w:rPr>
          <w:sz w:val="22"/>
          <w:szCs w:val="22"/>
        </w:rPr>
        <w:t>, συμπεριλαμβανομένων των φόρων και του ΦΠΑ,</w:t>
      </w:r>
      <w:r w:rsidR="00AC4A51" w:rsidRPr="0042276C">
        <w:rPr>
          <w:sz w:val="22"/>
          <w:szCs w:val="22"/>
        </w:rPr>
        <w:t xml:space="preserve"> λαμβάνοντας υπόψη τα κάτωθι:</w:t>
      </w:r>
    </w:p>
    <w:p w:rsidR="00AC4A51" w:rsidRPr="0042276C" w:rsidRDefault="00AC4A51" w:rsidP="00CB5662">
      <w:pPr>
        <w:ind w:firstLine="654"/>
        <w:jc w:val="both"/>
        <w:rPr>
          <w:sz w:val="22"/>
          <w:szCs w:val="22"/>
        </w:rPr>
      </w:pPr>
    </w:p>
    <w:p w:rsidR="00AC4A51" w:rsidRPr="0042276C" w:rsidRDefault="00AC4A51" w:rsidP="00CB5662">
      <w:pPr>
        <w:ind w:firstLine="654"/>
        <w:jc w:val="center"/>
        <w:rPr>
          <w:b/>
          <w:sz w:val="22"/>
          <w:szCs w:val="22"/>
        </w:rPr>
      </w:pPr>
      <w:r w:rsidRPr="0042276C">
        <w:rPr>
          <w:b/>
          <w:sz w:val="22"/>
          <w:szCs w:val="22"/>
        </w:rPr>
        <w:t>Τρόπος μετακίνησης</w:t>
      </w:r>
    </w:p>
    <w:p w:rsidR="00F116F7" w:rsidRPr="00F116F7" w:rsidRDefault="00F116F7" w:rsidP="00CB5662">
      <w:pPr>
        <w:numPr>
          <w:ilvl w:val="0"/>
          <w:numId w:val="5"/>
        </w:numPr>
        <w:ind w:left="0"/>
        <w:jc w:val="both"/>
        <w:rPr>
          <w:b/>
          <w:sz w:val="22"/>
          <w:szCs w:val="22"/>
        </w:rPr>
      </w:pPr>
      <w:r w:rsidRPr="00F116F7">
        <w:rPr>
          <w:b/>
          <w:sz w:val="22"/>
          <w:szCs w:val="22"/>
        </w:rPr>
        <w:t xml:space="preserve">Αεροπορικώς </w:t>
      </w:r>
      <w:r w:rsidRPr="001971EA">
        <w:rPr>
          <w:sz w:val="22"/>
          <w:szCs w:val="22"/>
        </w:rPr>
        <w:t>με</w:t>
      </w:r>
      <w:r>
        <w:rPr>
          <w:b/>
          <w:sz w:val="22"/>
          <w:szCs w:val="22"/>
        </w:rPr>
        <w:t xml:space="preserve"> </w:t>
      </w:r>
      <w:r w:rsidRPr="0042276C">
        <w:rPr>
          <w:b/>
          <w:sz w:val="22"/>
          <w:szCs w:val="22"/>
        </w:rPr>
        <w:t>πρωινή πτήση</w:t>
      </w:r>
      <w:r w:rsidRPr="0042276C">
        <w:rPr>
          <w:sz w:val="22"/>
          <w:szCs w:val="22"/>
        </w:rPr>
        <w:t xml:space="preserve"> στις </w:t>
      </w:r>
      <w:r w:rsidRPr="0042276C">
        <w:rPr>
          <w:b/>
          <w:sz w:val="22"/>
          <w:szCs w:val="22"/>
        </w:rPr>
        <w:t>26/3/201</w:t>
      </w:r>
      <w:r w:rsidR="00C536ED">
        <w:rPr>
          <w:b/>
          <w:sz w:val="22"/>
          <w:szCs w:val="22"/>
        </w:rPr>
        <w:t>9</w:t>
      </w:r>
      <w:r w:rsidRPr="0042276C">
        <w:rPr>
          <w:sz w:val="22"/>
          <w:szCs w:val="22"/>
        </w:rPr>
        <w:t xml:space="preserve"> </w:t>
      </w:r>
      <w:r>
        <w:rPr>
          <w:sz w:val="22"/>
          <w:szCs w:val="22"/>
        </w:rPr>
        <w:t>από τη Θεσσαλονίκη και επιστροφή στη Θεσσαλονίκη</w:t>
      </w:r>
      <w:r w:rsidRPr="00F116F7">
        <w:rPr>
          <w:sz w:val="22"/>
          <w:szCs w:val="22"/>
        </w:rPr>
        <w:t xml:space="preserve"> </w:t>
      </w:r>
      <w:r w:rsidRPr="0042276C">
        <w:rPr>
          <w:sz w:val="22"/>
          <w:szCs w:val="22"/>
        </w:rPr>
        <w:t xml:space="preserve">με </w:t>
      </w:r>
      <w:r w:rsidRPr="0042276C">
        <w:rPr>
          <w:b/>
          <w:sz w:val="22"/>
          <w:szCs w:val="22"/>
        </w:rPr>
        <w:t>απογευματινή πτήση</w:t>
      </w:r>
      <w:r w:rsidR="001971EA">
        <w:rPr>
          <w:b/>
          <w:sz w:val="22"/>
          <w:szCs w:val="22"/>
        </w:rPr>
        <w:t xml:space="preserve"> στις 29/3/2019</w:t>
      </w:r>
      <w:r>
        <w:rPr>
          <w:b/>
          <w:sz w:val="22"/>
          <w:szCs w:val="22"/>
        </w:rPr>
        <w:t xml:space="preserve">. </w:t>
      </w:r>
    </w:p>
    <w:p w:rsidR="00F116F7" w:rsidRDefault="00AC4A51" w:rsidP="00CB5662">
      <w:pPr>
        <w:numPr>
          <w:ilvl w:val="0"/>
          <w:numId w:val="5"/>
        </w:numPr>
        <w:ind w:left="0"/>
        <w:jc w:val="both"/>
        <w:rPr>
          <w:sz w:val="22"/>
          <w:szCs w:val="22"/>
        </w:rPr>
      </w:pPr>
      <w:r w:rsidRPr="00F116F7">
        <w:rPr>
          <w:b/>
          <w:sz w:val="22"/>
          <w:szCs w:val="22"/>
        </w:rPr>
        <w:t>Με λεωφορείο</w:t>
      </w:r>
      <w:r w:rsidR="00F116F7" w:rsidRPr="00F116F7">
        <w:rPr>
          <w:b/>
          <w:sz w:val="22"/>
          <w:szCs w:val="22"/>
        </w:rPr>
        <w:t>,</w:t>
      </w:r>
      <w:r w:rsidR="00F116F7" w:rsidRPr="00F116F7">
        <w:rPr>
          <w:sz w:val="22"/>
          <w:szCs w:val="22"/>
        </w:rPr>
        <w:t xml:space="preserve"> α</w:t>
      </w:r>
      <w:r w:rsidR="00046177" w:rsidRPr="00F116F7">
        <w:rPr>
          <w:sz w:val="22"/>
          <w:szCs w:val="22"/>
        </w:rPr>
        <w:t>πό το αεροδρό</w:t>
      </w:r>
      <w:r w:rsidR="00CB5662" w:rsidRPr="00F116F7">
        <w:rPr>
          <w:sz w:val="22"/>
          <w:szCs w:val="22"/>
        </w:rPr>
        <w:t xml:space="preserve">μιο </w:t>
      </w:r>
      <w:r w:rsidR="00F116F7" w:rsidRPr="00F116F7">
        <w:rPr>
          <w:sz w:val="22"/>
          <w:szCs w:val="22"/>
        </w:rPr>
        <w:t>προς τους προορισμούς της επίσκεψης (Στρασβούργο, Βασιλεία)</w:t>
      </w:r>
      <w:r w:rsidR="00046177" w:rsidRPr="00F116F7">
        <w:rPr>
          <w:sz w:val="22"/>
          <w:szCs w:val="22"/>
        </w:rPr>
        <w:t>. Το λεωφορείο θα είναι συνεχώς διαθέσιμο</w:t>
      </w:r>
      <w:r w:rsidRPr="00F116F7">
        <w:rPr>
          <w:sz w:val="22"/>
          <w:szCs w:val="22"/>
        </w:rPr>
        <w:t xml:space="preserve"> γ</w:t>
      </w:r>
      <w:r w:rsidR="00046177" w:rsidRPr="00F116F7">
        <w:rPr>
          <w:sz w:val="22"/>
          <w:szCs w:val="22"/>
        </w:rPr>
        <w:t>ια τις μετακινήσεις στ</w:t>
      </w:r>
      <w:r w:rsidR="001971EA">
        <w:rPr>
          <w:sz w:val="22"/>
          <w:szCs w:val="22"/>
        </w:rPr>
        <w:t>ις</w:t>
      </w:r>
      <w:r w:rsidR="00046177" w:rsidRPr="00F116F7">
        <w:rPr>
          <w:sz w:val="22"/>
          <w:szCs w:val="22"/>
        </w:rPr>
        <w:t xml:space="preserve"> πόλ</w:t>
      </w:r>
      <w:r w:rsidR="001971EA">
        <w:rPr>
          <w:sz w:val="22"/>
          <w:szCs w:val="22"/>
        </w:rPr>
        <w:t>εις</w:t>
      </w:r>
      <w:r w:rsidR="00046177" w:rsidRPr="00F116F7">
        <w:rPr>
          <w:sz w:val="22"/>
          <w:szCs w:val="22"/>
        </w:rPr>
        <w:t xml:space="preserve"> τις </w:t>
      </w:r>
      <w:r w:rsidR="001E3610" w:rsidRPr="00F116F7">
        <w:rPr>
          <w:sz w:val="22"/>
          <w:szCs w:val="22"/>
        </w:rPr>
        <w:t>επό</w:t>
      </w:r>
      <w:r w:rsidR="00046177" w:rsidRPr="00F116F7">
        <w:rPr>
          <w:sz w:val="22"/>
          <w:szCs w:val="22"/>
        </w:rPr>
        <w:t>μενες μέρες, σύμφωνα με το πρόγραμμα της επίσκεψης που ορίζει το σχολείο</w:t>
      </w:r>
      <w:r w:rsidR="00006E33" w:rsidRPr="00F116F7">
        <w:rPr>
          <w:sz w:val="22"/>
          <w:szCs w:val="22"/>
        </w:rPr>
        <w:t xml:space="preserve">. </w:t>
      </w:r>
    </w:p>
    <w:p w:rsidR="00AC4A51" w:rsidRPr="00F116F7" w:rsidRDefault="00AC4A51" w:rsidP="00CB5662">
      <w:pPr>
        <w:numPr>
          <w:ilvl w:val="0"/>
          <w:numId w:val="5"/>
        </w:numPr>
        <w:ind w:left="0"/>
        <w:jc w:val="both"/>
        <w:rPr>
          <w:sz w:val="22"/>
          <w:szCs w:val="22"/>
        </w:rPr>
      </w:pPr>
      <w:r w:rsidRPr="00F116F7">
        <w:rPr>
          <w:b/>
          <w:sz w:val="22"/>
          <w:szCs w:val="22"/>
        </w:rPr>
        <w:t>Το</w:t>
      </w:r>
      <w:r w:rsidR="003D314B" w:rsidRPr="00F116F7">
        <w:rPr>
          <w:b/>
          <w:sz w:val="22"/>
          <w:szCs w:val="22"/>
        </w:rPr>
        <w:t xml:space="preserve"> λεωφορείο</w:t>
      </w:r>
      <w:r w:rsidR="003D314B" w:rsidRPr="00F116F7">
        <w:rPr>
          <w:sz w:val="22"/>
          <w:szCs w:val="22"/>
        </w:rPr>
        <w:t xml:space="preserve"> θα </w:t>
      </w:r>
      <w:r w:rsidR="001971EA" w:rsidRPr="00F116F7">
        <w:rPr>
          <w:sz w:val="22"/>
          <w:szCs w:val="22"/>
        </w:rPr>
        <w:t>πληρ</w:t>
      </w:r>
      <w:r w:rsidR="001971EA">
        <w:rPr>
          <w:sz w:val="22"/>
          <w:szCs w:val="22"/>
        </w:rPr>
        <w:t>ο</w:t>
      </w:r>
      <w:r w:rsidR="001971EA" w:rsidRPr="00F116F7">
        <w:rPr>
          <w:sz w:val="22"/>
          <w:szCs w:val="22"/>
        </w:rPr>
        <w:t>ί</w:t>
      </w:r>
      <w:r w:rsidR="003D314B" w:rsidRPr="00F116F7">
        <w:rPr>
          <w:sz w:val="22"/>
          <w:szCs w:val="22"/>
        </w:rPr>
        <w:t xml:space="preserve"> τις απαιτούμενες από το νόμο προδιαγραφές</w:t>
      </w:r>
      <w:r w:rsidR="00F116F7">
        <w:rPr>
          <w:sz w:val="22"/>
          <w:szCs w:val="22"/>
        </w:rPr>
        <w:t xml:space="preserve"> (για κάθε χώρα που θα επισκεφτούμε) </w:t>
      </w:r>
      <w:r w:rsidR="00996836" w:rsidRPr="00F116F7">
        <w:rPr>
          <w:sz w:val="22"/>
          <w:szCs w:val="22"/>
        </w:rPr>
        <w:t>για τη</w:t>
      </w:r>
      <w:r w:rsidR="003D314B" w:rsidRPr="00F116F7">
        <w:rPr>
          <w:sz w:val="22"/>
          <w:szCs w:val="22"/>
        </w:rPr>
        <w:t xml:space="preserve"> μεταφορά μαθητών</w:t>
      </w:r>
      <w:r w:rsidR="000F3EF9" w:rsidRPr="00F116F7">
        <w:rPr>
          <w:sz w:val="22"/>
          <w:szCs w:val="22"/>
        </w:rPr>
        <w:t xml:space="preserve"> και θα είναι διαθέσιμο σύμφωνα με το πρόγραμμα που θα καταρτιστεί από το σχολείο</w:t>
      </w:r>
      <w:r w:rsidR="003D314B" w:rsidRPr="00F116F7">
        <w:rPr>
          <w:sz w:val="22"/>
          <w:szCs w:val="22"/>
        </w:rPr>
        <w:t>.</w:t>
      </w:r>
    </w:p>
    <w:p w:rsidR="000F3EF9" w:rsidRPr="0042276C" w:rsidRDefault="000F3EF9" w:rsidP="00CB5662">
      <w:pPr>
        <w:jc w:val="both"/>
        <w:rPr>
          <w:b/>
          <w:sz w:val="22"/>
          <w:szCs w:val="22"/>
        </w:rPr>
      </w:pPr>
    </w:p>
    <w:p w:rsidR="000F3EF9" w:rsidRPr="0042276C" w:rsidRDefault="000F3EF9" w:rsidP="00E31307">
      <w:pPr>
        <w:jc w:val="center"/>
        <w:rPr>
          <w:b/>
          <w:sz w:val="22"/>
          <w:szCs w:val="22"/>
        </w:rPr>
      </w:pPr>
      <w:r w:rsidRPr="0042276C">
        <w:rPr>
          <w:b/>
          <w:sz w:val="22"/>
          <w:szCs w:val="22"/>
        </w:rPr>
        <w:t>Διαμονή</w:t>
      </w:r>
    </w:p>
    <w:p w:rsidR="000F3EF9" w:rsidRPr="0042276C" w:rsidRDefault="000F3EF9" w:rsidP="00CB5662">
      <w:pPr>
        <w:numPr>
          <w:ilvl w:val="0"/>
          <w:numId w:val="6"/>
        </w:numPr>
        <w:ind w:left="0"/>
        <w:jc w:val="both"/>
        <w:rPr>
          <w:sz w:val="22"/>
          <w:szCs w:val="22"/>
        </w:rPr>
      </w:pPr>
      <w:r w:rsidRPr="0042276C">
        <w:rPr>
          <w:sz w:val="22"/>
          <w:szCs w:val="22"/>
        </w:rPr>
        <w:t>Η διαμονή θα είναι σ</w:t>
      </w:r>
      <w:r w:rsidR="001E3610" w:rsidRPr="0042276C">
        <w:rPr>
          <w:sz w:val="22"/>
          <w:szCs w:val="22"/>
        </w:rPr>
        <w:t>ε ξενοδοχείο 3</w:t>
      </w:r>
      <w:r w:rsidR="00F116F7">
        <w:rPr>
          <w:sz w:val="22"/>
          <w:szCs w:val="22"/>
        </w:rPr>
        <w:t xml:space="preserve"> ή 4</w:t>
      </w:r>
      <w:r w:rsidR="001E3610" w:rsidRPr="0042276C">
        <w:rPr>
          <w:sz w:val="22"/>
          <w:szCs w:val="22"/>
        </w:rPr>
        <w:t xml:space="preserve"> αστέρων</w:t>
      </w:r>
      <w:r w:rsidR="00A64CCA" w:rsidRPr="0042276C">
        <w:rPr>
          <w:sz w:val="22"/>
          <w:szCs w:val="22"/>
        </w:rPr>
        <w:t xml:space="preserve"> </w:t>
      </w:r>
      <w:r w:rsidR="001E3610" w:rsidRPr="0042276C">
        <w:rPr>
          <w:sz w:val="22"/>
          <w:szCs w:val="22"/>
        </w:rPr>
        <w:t xml:space="preserve"> </w:t>
      </w:r>
      <w:r w:rsidR="001971EA">
        <w:rPr>
          <w:sz w:val="22"/>
          <w:szCs w:val="22"/>
        </w:rPr>
        <w:t>σε κεντρικό σημείο</w:t>
      </w:r>
      <w:r w:rsidR="001E3610" w:rsidRPr="0042276C">
        <w:rPr>
          <w:sz w:val="22"/>
          <w:szCs w:val="22"/>
        </w:rPr>
        <w:t xml:space="preserve"> και θα περιλαμβάνει </w:t>
      </w:r>
      <w:r w:rsidR="00F116F7">
        <w:rPr>
          <w:sz w:val="22"/>
          <w:szCs w:val="22"/>
        </w:rPr>
        <w:t xml:space="preserve">πρωινό (μια προσφορά) </w:t>
      </w:r>
      <w:r w:rsidR="001971EA">
        <w:rPr>
          <w:sz w:val="22"/>
          <w:szCs w:val="22"/>
        </w:rPr>
        <w:t>ή</w:t>
      </w:r>
      <w:r w:rsidR="00F116F7">
        <w:rPr>
          <w:sz w:val="22"/>
          <w:szCs w:val="22"/>
        </w:rPr>
        <w:t xml:space="preserve"> ημιδιατροφή (δεύτερη προσφορά)</w:t>
      </w:r>
      <w:r w:rsidR="001E3610" w:rsidRPr="0042276C">
        <w:rPr>
          <w:sz w:val="22"/>
          <w:szCs w:val="22"/>
        </w:rPr>
        <w:t xml:space="preserve">. </w:t>
      </w:r>
      <w:r w:rsidRPr="0042276C">
        <w:rPr>
          <w:sz w:val="22"/>
          <w:szCs w:val="22"/>
        </w:rPr>
        <w:t>Τα δωμάτια θα είναι  δίκλινα</w:t>
      </w:r>
      <w:r w:rsidR="0017669C" w:rsidRPr="0042276C">
        <w:rPr>
          <w:sz w:val="22"/>
          <w:szCs w:val="22"/>
        </w:rPr>
        <w:t>, τρίκλινα</w:t>
      </w:r>
      <w:r w:rsidRPr="0042276C">
        <w:rPr>
          <w:sz w:val="22"/>
          <w:szCs w:val="22"/>
        </w:rPr>
        <w:t xml:space="preserve"> και </w:t>
      </w:r>
      <w:r w:rsidR="001E3610" w:rsidRPr="0042276C">
        <w:rPr>
          <w:sz w:val="22"/>
          <w:szCs w:val="22"/>
        </w:rPr>
        <w:t xml:space="preserve">τετράκλινα </w:t>
      </w:r>
      <w:r w:rsidRPr="0042276C">
        <w:rPr>
          <w:sz w:val="22"/>
          <w:szCs w:val="22"/>
        </w:rPr>
        <w:t xml:space="preserve">ανάλογα με τις συμμετοχές, για τους μαθητές τους γονείς </w:t>
      </w:r>
      <w:r w:rsidR="001E3610" w:rsidRPr="0042276C">
        <w:rPr>
          <w:sz w:val="22"/>
          <w:szCs w:val="22"/>
        </w:rPr>
        <w:t xml:space="preserve"> και τους εκπαιδευτικούς συνοδούς </w:t>
      </w:r>
      <w:r w:rsidR="0017669C" w:rsidRPr="0042276C">
        <w:rPr>
          <w:sz w:val="22"/>
          <w:szCs w:val="22"/>
        </w:rPr>
        <w:t>τους, σύμφωνα με το</w:t>
      </w:r>
      <w:r w:rsidR="00996836" w:rsidRPr="0042276C">
        <w:rPr>
          <w:sz w:val="22"/>
          <w:szCs w:val="22"/>
        </w:rPr>
        <w:t>ν</w:t>
      </w:r>
      <w:r w:rsidR="0017669C" w:rsidRPr="0042276C">
        <w:rPr>
          <w:sz w:val="22"/>
          <w:szCs w:val="22"/>
        </w:rPr>
        <w:t xml:space="preserve"> σχολικό κατάλογο</w:t>
      </w:r>
      <w:r w:rsidRPr="0042276C">
        <w:rPr>
          <w:sz w:val="22"/>
          <w:szCs w:val="22"/>
        </w:rPr>
        <w:t>.</w:t>
      </w:r>
    </w:p>
    <w:p w:rsidR="00C34F07" w:rsidRPr="0042276C" w:rsidRDefault="00C34F07" w:rsidP="00CB5662">
      <w:pPr>
        <w:numPr>
          <w:ilvl w:val="0"/>
          <w:numId w:val="6"/>
        </w:numPr>
        <w:ind w:left="0"/>
        <w:jc w:val="both"/>
        <w:rPr>
          <w:sz w:val="22"/>
          <w:szCs w:val="22"/>
        </w:rPr>
      </w:pPr>
      <w:r w:rsidRPr="0042276C">
        <w:rPr>
          <w:sz w:val="22"/>
          <w:szCs w:val="22"/>
        </w:rPr>
        <w:t xml:space="preserve">Η μετακίνηση με το λεωφορείο θα περιλαμβάνει ξενάγηση από </w:t>
      </w:r>
      <w:r w:rsidR="00E31307" w:rsidRPr="0042276C">
        <w:rPr>
          <w:sz w:val="22"/>
          <w:szCs w:val="22"/>
        </w:rPr>
        <w:t>τ</w:t>
      </w:r>
      <w:r w:rsidR="00996836" w:rsidRPr="0042276C">
        <w:rPr>
          <w:sz w:val="22"/>
          <w:szCs w:val="22"/>
        </w:rPr>
        <w:t>οπικό ελληνόφωνο ξεναγό</w:t>
      </w:r>
      <w:r w:rsidR="00E31307" w:rsidRPr="0042276C">
        <w:rPr>
          <w:sz w:val="22"/>
          <w:szCs w:val="22"/>
        </w:rPr>
        <w:t xml:space="preserve"> σε όλες τις πόλεις που θα επισκεφτούμε </w:t>
      </w:r>
      <w:r w:rsidR="00F116F7">
        <w:rPr>
          <w:sz w:val="22"/>
          <w:szCs w:val="22"/>
        </w:rPr>
        <w:t>σύμφωνα με το πρόγραμμα</w:t>
      </w:r>
      <w:r w:rsidRPr="0042276C">
        <w:rPr>
          <w:sz w:val="22"/>
          <w:szCs w:val="22"/>
        </w:rPr>
        <w:t xml:space="preserve">. </w:t>
      </w:r>
    </w:p>
    <w:p w:rsidR="001E3610" w:rsidRPr="0042276C" w:rsidRDefault="001E3610" w:rsidP="00CB5662">
      <w:pPr>
        <w:jc w:val="both"/>
        <w:rPr>
          <w:sz w:val="22"/>
          <w:szCs w:val="22"/>
        </w:rPr>
      </w:pPr>
    </w:p>
    <w:p w:rsidR="0042276C" w:rsidRDefault="0042276C" w:rsidP="00E31307">
      <w:pPr>
        <w:jc w:val="center"/>
        <w:rPr>
          <w:b/>
          <w:sz w:val="22"/>
          <w:szCs w:val="22"/>
        </w:rPr>
      </w:pPr>
    </w:p>
    <w:p w:rsidR="001971EA" w:rsidRDefault="001971EA" w:rsidP="00E31307">
      <w:pPr>
        <w:jc w:val="center"/>
        <w:rPr>
          <w:b/>
          <w:sz w:val="22"/>
          <w:szCs w:val="22"/>
        </w:rPr>
      </w:pPr>
    </w:p>
    <w:p w:rsidR="001E3610" w:rsidRPr="0042276C" w:rsidRDefault="001E3610" w:rsidP="00E31307">
      <w:pPr>
        <w:jc w:val="center"/>
        <w:rPr>
          <w:b/>
          <w:sz w:val="22"/>
          <w:szCs w:val="22"/>
        </w:rPr>
      </w:pPr>
      <w:r w:rsidRPr="0042276C">
        <w:rPr>
          <w:b/>
          <w:sz w:val="22"/>
          <w:szCs w:val="22"/>
        </w:rPr>
        <w:lastRenderedPageBreak/>
        <w:t>Πρόγραμμα επίσκεψης</w:t>
      </w:r>
    </w:p>
    <w:p w:rsidR="00E31307" w:rsidRPr="0042276C" w:rsidRDefault="00E31307" w:rsidP="00E31307">
      <w:pPr>
        <w:jc w:val="center"/>
        <w:rPr>
          <w:b/>
          <w:sz w:val="22"/>
          <w:szCs w:val="22"/>
        </w:rPr>
      </w:pPr>
    </w:p>
    <w:p w:rsidR="00F116F7" w:rsidRPr="00C536ED" w:rsidRDefault="00C536ED" w:rsidP="00E31307">
      <w:pPr>
        <w:numPr>
          <w:ilvl w:val="0"/>
          <w:numId w:val="8"/>
        </w:numPr>
        <w:ind w:left="360"/>
        <w:jc w:val="both"/>
        <w:rPr>
          <w:sz w:val="22"/>
          <w:szCs w:val="22"/>
        </w:rPr>
      </w:pPr>
      <w:r>
        <w:rPr>
          <w:sz w:val="22"/>
          <w:szCs w:val="22"/>
        </w:rPr>
        <w:t>Μετάβαση στο Στρασβούργο όπου θα επισκεφτούμε ύστερα από πρόσκληση ευρωβουλευτή το Ευρωκοινοβούλιο το πρωί της 27</w:t>
      </w:r>
      <w:r w:rsidRPr="00C536ED">
        <w:rPr>
          <w:sz w:val="22"/>
          <w:szCs w:val="22"/>
          <w:vertAlign w:val="superscript"/>
        </w:rPr>
        <w:t>ης</w:t>
      </w:r>
      <w:r>
        <w:rPr>
          <w:sz w:val="22"/>
          <w:szCs w:val="22"/>
        </w:rPr>
        <w:t xml:space="preserve">  Μαρτίου 2019 και στη Βασιλεία για να επισκεφτούμε το απόγευμα της 28</w:t>
      </w:r>
      <w:r w:rsidRPr="00C536ED">
        <w:rPr>
          <w:sz w:val="22"/>
          <w:szCs w:val="22"/>
          <w:vertAlign w:val="superscript"/>
        </w:rPr>
        <w:t>ης</w:t>
      </w:r>
      <w:r>
        <w:rPr>
          <w:sz w:val="22"/>
          <w:szCs w:val="22"/>
        </w:rPr>
        <w:t xml:space="preserve"> Μαρτίου 2019 το Ελληνικό Σχολείο της πόλης στο πλαίσιο προγράμματος </w:t>
      </w:r>
      <w:r>
        <w:rPr>
          <w:sz w:val="22"/>
          <w:szCs w:val="22"/>
          <w:lang w:val="en-US"/>
        </w:rPr>
        <w:t>e</w:t>
      </w:r>
      <w:r w:rsidRPr="00C536ED">
        <w:rPr>
          <w:sz w:val="22"/>
          <w:szCs w:val="22"/>
        </w:rPr>
        <w:t xml:space="preserve"> </w:t>
      </w:r>
      <w:r>
        <w:rPr>
          <w:sz w:val="22"/>
          <w:szCs w:val="22"/>
          <w:lang w:val="en-US"/>
        </w:rPr>
        <w:t>twinning</w:t>
      </w:r>
      <w:r w:rsidRPr="00C536ED">
        <w:rPr>
          <w:sz w:val="22"/>
          <w:szCs w:val="22"/>
        </w:rPr>
        <w:t>.</w:t>
      </w:r>
    </w:p>
    <w:p w:rsidR="00C536ED" w:rsidRDefault="00C536ED" w:rsidP="00E31307">
      <w:pPr>
        <w:numPr>
          <w:ilvl w:val="0"/>
          <w:numId w:val="8"/>
        </w:numPr>
        <w:ind w:left="360"/>
        <w:jc w:val="both"/>
        <w:rPr>
          <w:sz w:val="22"/>
          <w:szCs w:val="22"/>
        </w:rPr>
      </w:pPr>
      <w:r>
        <w:rPr>
          <w:sz w:val="22"/>
          <w:szCs w:val="22"/>
        </w:rPr>
        <w:t>Επιθυμητές επισκέψεις στις πόλεις Χαιδελβέργη, Κολμάρ, Στουτγάρδη</w:t>
      </w:r>
      <w:r w:rsidR="001971EA">
        <w:rPr>
          <w:sz w:val="22"/>
          <w:szCs w:val="22"/>
        </w:rPr>
        <w:t xml:space="preserve"> και Μπάντεν </w:t>
      </w:r>
      <w:proofErr w:type="spellStart"/>
      <w:r w:rsidR="001971EA">
        <w:rPr>
          <w:sz w:val="22"/>
          <w:szCs w:val="22"/>
        </w:rPr>
        <w:t>Μπάντεν</w:t>
      </w:r>
      <w:proofErr w:type="spellEnd"/>
      <w:r w:rsidR="001971EA">
        <w:rPr>
          <w:sz w:val="22"/>
          <w:szCs w:val="22"/>
        </w:rPr>
        <w:t xml:space="preserve"> και ξεναγήσεις σε αξιοθέατα αυτών.</w:t>
      </w:r>
    </w:p>
    <w:p w:rsidR="0042276C" w:rsidRPr="0042276C" w:rsidRDefault="0042276C" w:rsidP="0042276C">
      <w:pPr>
        <w:pStyle w:val="a4"/>
        <w:ind w:left="360"/>
        <w:jc w:val="both"/>
        <w:rPr>
          <w:b/>
          <w:sz w:val="22"/>
          <w:szCs w:val="22"/>
        </w:rPr>
      </w:pPr>
    </w:p>
    <w:p w:rsidR="000F3EF9" w:rsidRPr="0042276C" w:rsidRDefault="000F3EF9" w:rsidP="0042276C">
      <w:pPr>
        <w:jc w:val="center"/>
        <w:rPr>
          <w:b/>
          <w:sz w:val="22"/>
          <w:szCs w:val="22"/>
        </w:rPr>
      </w:pPr>
      <w:r w:rsidRPr="0042276C">
        <w:rPr>
          <w:b/>
          <w:sz w:val="22"/>
          <w:szCs w:val="22"/>
        </w:rPr>
        <w:t>Η προσφορά θα εξασφαλίζει τα κάτωθι</w:t>
      </w:r>
      <w:r w:rsidR="00006E33" w:rsidRPr="0042276C">
        <w:rPr>
          <w:b/>
          <w:sz w:val="22"/>
          <w:szCs w:val="22"/>
        </w:rPr>
        <w:t>:</w:t>
      </w:r>
    </w:p>
    <w:p w:rsidR="00006E33" w:rsidRPr="0042276C" w:rsidRDefault="00006E33" w:rsidP="00E31307">
      <w:pPr>
        <w:jc w:val="both"/>
        <w:rPr>
          <w:b/>
          <w:sz w:val="22"/>
          <w:szCs w:val="22"/>
        </w:rPr>
      </w:pPr>
    </w:p>
    <w:p w:rsidR="000F3EF9" w:rsidRPr="0042276C" w:rsidRDefault="000F3EF9" w:rsidP="00E31307">
      <w:pPr>
        <w:numPr>
          <w:ilvl w:val="0"/>
          <w:numId w:val="7"/>
        </w:numPr>
        <w:ind w:left="0"/>
        <w:jc w:val="both"/>
        <w:rPr>
          <w:sz w:val="22"/>
          <w:szCs w:val="22"/>
        </w:rPr>
      </w:pPr>
      <w:r w:rsidRPr="0042276C">
        <w:rPr>
          <w:sz w:val="22"/>
          <w:szCs w:val="22"/>
        </w:rPr>
        <w:t>Υποχρεωτική Ασφάλιση Ευθύνης Διοργανωτή, όπως ορίζει η κείμενη νομοθεσία καθώς και πρόσθετη προαιρετική ασφάλιση σε περίπτωση ατυχήματος ή ασθενείας μαθητή ή συνοδού/</w:t>
      </w:r>
      <w:proofErr w:type="spellStart"/>
      <w:r w:rsidRPr="0042276C">
        <w:rPr>
          <w:sz w:val="22"/>
          <w:szCs w:val="22"/>
        </w:rPr>
        <w:t>εκπ</w:t>
      </w:r>
      <w:proofErr w:type="spellEnd"/>
      <w:r w:rsidRPr="0042276C">
        <w:rPr>
          <w:sz w:val="22"/>
          <w:szCs w:val="22"/>
        </w:rPr>
        <w:t>/</w:t>
      </w:r>
      <w:proofErr w:type="spellStart"/>
      <w:r w:rsidRPr="0042276C">
        <w:rPr>
          <w:sz w:val="22"/>
          <w:szCs w:val="22"/>
        </w:rPr>
        <w:t>κού</w:t>
      </w:r>
      <w:proofErr w:type="spellEnd"/>
      <w:r w:rsidRPr="0042276C">
        <w:rPr>
          <w:sz w:val="22"/>
          <w:szCs w:val="22"/>
        </w:rPr>
        <w:t>.</w:t>
      </w:r>
    </w:p>
    <w:p w:rsidR="000F3EF9" w:rsidRPr="0042276C" w:rsidRDefault="000F3EF9" w:rsidP="00E31307">
      <w:pPr>
        <w:numPr>
          <w:ilvl w:val="0"/>
          <w:numId w:val="7"/>
        </w:numPr>
        <w:ind w:left="0"/>
        <w:jc w:val="both"/>
        <w:rPr>
          <w:sz w:val="22"/>
          <w:szCs w:val="22"/>
        </w:rPr>
      </w:pPr>
      <w:r w:rsidRPr="0042276C">
        <w:rPr>
          <w:sz w:val="22"/>
          <w:szCs w:val="22"/>
        </w:rPr>
        <w:t>Η προσφορά θα περιλαμβάνει την παροχή πρωινού στ</w:t>
      </w:r>
      <w:r w:rsidR="001971EA">
        <w:rPr>
          <w:sz w:val="22"/>
          <w:szCs w:val="22"/>
        </w:rPr>
        <w:t>α</w:t>
      </w:r>
      <w:r w:rsidRPr="0042276C">
        <w:rPr>
          <w:sz w:val="22"/>
          <w:szCs w:val="22"/>
        </w:rPr>
        <w:t xml:space="preserve"> ξενοδοχεί</w:t>
      </w:r>
      <w:r w:rsidR="001971EA">
        <w:rPr>
          <w:sz w:val="22"/>
          <w:szCs w:val="22"/>
        </w:rPr>
        <w:t>α. Παρακαλούμε όπως υποβληθεί και δεύτερη προσφορά με ημιδιατροφή.</w:t>
      </w:r>
    </w:p>
    <w:p w:rsidR="000F3EF9" w:rsidRPr="0042276C" w:rsidRDefault="000F3EF9" w:rsidP="00E31307">
      <w:pPr>
        <w:numPr>
          <w:ilvl w:val="0"/>
          <w:numId w:val="7"/>
        </w:numPr>
        <w:ind w:left="0"/>
        <w:jc w:val="both"/>
        <w:rPr>
          <w:sz w:val="22"/>
          <w:szCs w:val="22"/>
        </w:rPr>
      </w:pPr>
      <w:r w:rsidRPr="0042276C">
        <w:rPr>
          <w:sz w:val="22"/>
          <w:szCs w:val="22"/>
        </w:rPr>
        <w:t>Όλοι οι κοινόχρηστοι χώροι του ξενοδοχείου θα είναι στη διάθεση του σχολείου και σε λειτουργία κατά τη διαμονή.</w:t>
      </w:r>
    </w:p>
    <w:p w:rsidR="000F3EF9" w:rsidRPr="0042276C" w:rsidRDefault="00006E33" w:rsidP="00E31307">
      <w:pPr>
        <w:numPr>
          <w:ilvl w:val="0"/>
          <w:numId w:val="7"/>
        </w:numPr>
        <w:ind w:left="0"/>
        <w:jc w:val="both"/>
        <w:rPr>
          <w:sz w:val="22"/>
          <w:szCs w:val="22"/>
        </w:rPr>
      </w:pPr>
      <w:r w:rsidRPr="0042276C">
        <w:rPr>
          <w:sz w:val="22"/>
          <w:szCs w:val="22"/>
        </w:rPr>
        <w:t>Το τουριστικό π</w:t>
      </w:r>
      <w:r w:rsidR="000F3EF9" w:rsidRPr="0042276C">
        <w:rPr>
          <w:sz w:val="22"/>
          <w:szCs w:val="22"/>
        </w:rPr>
        <w:t>ρακτορείο δεσμεύεται να προσκομίσει αντίγραφο διαθεσιμότητας και κράτησης των δωματίων στα επιλεγμένα ξενοδοχεία μετά τη σύνταξη ιδιωτικού συμφωνητικού και την καταβολή της α δόσης. Σε περίπτωση αλλαγής καταλύματος με ευθύνη του πρακτορείου, το πρακτορείο δεσμεύεται για την πλήρη καταβολή των καταβληθέντων χρημάτων και</w:t>
      </w:r>
      <w:r w:rsidR="00750074" w:rsidRPr="0042276C">
        <w:rPr>
          <w:sz w:val="22"/>
          <w:szCs w:val="22"/>
        </w:rPr>
        <w:t xml:space="preserve"> αποδεσμεύει το σχολείο από το ιδιωτικό συμφωνητικό</w:t>
      </w:r>
    </w:p>
    <w:p w:rsidR="00750074" w:rsidRPr="0042276C" w:rsidRDefault="00750074" w:rsidP="00E31307">
      <w:pPr>
        <w:numPr>
          <w:ilvl w:val="0"/>
          <w:numId w:val="7"/>
        </w:numPr>
        <w:ind w:left="0"/>
        <w:jc w:val="both"/>
        <w:rPr>
          <w:sz w:val="22"/>
          <w:szCs w:val="22"/>
        </w:rPr>
      </w:pPr>
      <w:r w:rsidRPr="0042276C">
        <w:rPr>
          <w:sz w:val="22"/>
          <w:szCs w:val="22"/>
        </w:rPr>
        <w:t>Το συνολικ</w:t>
      </w:r>
      <w:r w:rsidR="001E3610" w:rsidRPr="0042276C">
        <w:rPr>
          <w:sz w:val="22"/>
          <w:szCs w:val="22"/>
        </w:rPr>
        <w:t>ό ποσό θα καταβληθεί σε τρεις (3</w:t>
      </w:r>
      <w:r w:rsidRPr="0042276C">
        <w:rPr>
          <w:sz w:val="22"/>
          <w:szCs w:val="22"/>
        </w:rPr>
        <w:t>) δόσεις: οι δύο πρώτες πριν την επίσ</w:t>
      </w:r>
      <w:r w:rsidR="00C70DB5">
        <w:rPr>
          <w:sz w:val="22"/>
          <w:szCs w:val="22"/>
        </w:rPr>
        <w:t>κεψη στο Στρασβούργο</w:t>
      </w:r>
      <w:r w:rsidR="00506FC9" w:rsidRPr="0042276C">
        <w:rPr>
          <w:sz w:val="22"/>
          <w:szCs w:val="22"/>
        </w:rPr>
        <w:t xml:space="preserve"> </w:t>
      </w:r>
      <w:r w:rsidRPr="0042276C">
        <w:rPr>
          <w:sz w:val="22"/>
          <w:szCs w:val="22"/>
        </w:rPr>
        <w:t>σε χρονικά διαστήματα που θα συμφωνηθούν και η τελευταία μετά την επιστροφή</w:t>
      </w:r>
    </w:p>
    <w:p w:rsidR="00750074" w:rsidRPr="0042276C" w:rsidRDefault="00750074" w:rsidP="00CB5662">
      <w:pPr>
        <w:numPr>
          <w:ilvl w:val="0"/>
          <w:numId w:val="7"/>
        </w:numPr>
        <w:ind w:left="0"/>
        <w:jc w:val="both"/>
        <w:rPr>
          <w:sz w:val="22"/>
          <w:szCs w:val="22"/>
        </w:rPr>
      </w:pPr>
      <w:r w:rsidRPr="0042276C">
        <w:rPr>
          <w:sz w:val="22"/>
          <w:szCs w:val="22"/>
        </w:rPr>
        <w:t>Την αποδοχή από το πρακτορείο ποινικής ρήτρας σε περίπτωση αθέτησης των όρων του συμβολαίου από την πλευρά του (η κάλυψη θα γίνετ</w:t>
      </w:r>
      <w:r w:rsidR="00006E33" w:rsidRPr="0042276C">
        <w:rPr>
          <w:sz w:val="22"/>
          <w:szCs w:val="22"/>
        </w:rPr>
        <w:t>αι από την τραπεζική εγγύηση του τουριστικού π</w:t>
      </w:r>
      <w:r w:rsidRPr="0042276C">
        <w:rPr>
          <w:sz w:val="22"/>
          <w:szCs w:val="22"/>
        </w:rPr>
        <w:t>ρακτορείου και το ποσό θα καθορίζεται από το σχολείο και</w:t>
      </w:r>
      <w:r w:rsidR="00006E33" w:rsidRPr="0042276C">
        <w:rPr>
          <w:sz w:val="22"/>
          <w:szCs w:val="22"/>
        </w:rPr>
        <w:t xml:space="preserve"> θα είναι τουλάχιστον 2πλασιο τ</w:t>
      </w:r>
      <w:r w:rsidRPr="0042276C">
        <w:rPr>
          <w:sz w:val="22"/>
          <w:szCs w:val="22"/>
        </w:rPr>
        <w:t>ου συμφωνηθέντος ποσού)</w:t>
      </w:r>
    </w:p>
    <w:p w:rsidR="00750074" w:rsidRPr="0042276C" w:rsidRDefault="00750074" w:rsidP="00CB5662">
      <w:pPr>
        <w:numPr>
          <w:ilvl w:val="0"/>
          <w:numId w:val="7"/>
        </w:numPr>
        <w:ind w:left="0"/>
        <w:jc w:val="both"/>
        <w:rPr>
          <w:sz w:val="22"/>
          <w:szCs w:val="22"/>
        </w:rPr>
      </w:pPr>
      <w:r w:rsidRPr="0042276C">
        <w:rPr>
          <w:sz w:val="22"/>
          <w:szCs w:val="22"/>
        </w:rPr>
        <w:t>Σε περίπτωση που δεν πραγματοποιηθεί η επίσκεψη στις προβλεπόμενες ημερομηνίες λόγω ανωτέρας βίας (πόλεμος, εκλογές κ.ά</w:t>
      </w:r>
      <w:r w:rsidR="00006E33" w:rsidRPr="0042276C">
        <w:rPr>
          <w:sz w:val="22"/>
          <w:szCs w:val="22"/>
        </w:rPr>
        <w:t>.</w:t>
      </w:r>
      <w:r w:rsidRPr="0042276C">
        <w:rPr>
          <w:sz w:val="22"/>
          <w:szCs w:val="22"/>
        </w:rPr>
        <w:t>) δεν υπάρχει οικονομική επιβάρυνση του σχολείου</w:t>
      </w:r>
    </w:p>
    <w:p w:rsidR="00750074" w:rsidRPr="0042276C" w:rsidRDefault="00750074" w:rsidP="00CB5662">
      <w:pPr>
        <w:numPr>
          <w:ilvl w:val="0"/>
          <w:numId w:val="7"/>
        </w:numPr>
        <w:ind w:left="0"/>
        <w:jc w:val="both"/>
        <w:rPr>
          <w:sz w:val="22"/>
          <w:szCs w:val="22"/>
        </w:rPr>
      </w:pPr>
      <w:r w:rsidRPr="0042276C">
        <w:rPr>
          <w:sz w:val="22"/>
          <w:szCs w:val="22"/>
        </w:rPr>
        <w:t xml:space="preserve">Επιστροφή του ποσού συμμετοχής μαθητή και συνοδού στην επίσκεψη, σε περίπτωση που για λόγους ανωτέρας βίας ή ασθενείας ματαιωθεί η συμμετοχή του </w:t>
      </w:r>
    </w:p>
    <w:p w:rsidR="001E3610" w:rsidRPr="0042276C" w:rsidRDefault="001B6A02" w:rsidP="00CB5662">
      <w:pPr>
        <w:numPr>
          <w:ilvl w:val="0"/>
          <w:numId w:val="7"/>
        </w:numPr>
        <w:ind w:left="0"/>
        <w:jc w:val="both"/>
        <w:rPr>
          <w:sz w:val="22"/>
          <w:szCs w:val="22"/>
        </w:rPr>
      </w:pPr>
      <w:r w:rsidRPr="0042276C">
        <w:rPr>
          <w:sz w:val="22"/>
          <w:szCs w:val="22"/>
        </w:rPr>
        <w:t>Για τις παραπάνω υπηρεσίες ζητείται η τελική συνολική τιμή (με ΦΠΑ) της επίσκεψης αλλά και η επιβάρυνση ανά μαθητή και συνοδό</w:t>
      </w:r>
      <w:r w:rsidR="005405E0" w:rsidRPr="0042276C">
        <w:rPr>
          <w:sz w:val="22"/>
          <w:szCs w:val="22"/>
        </w:rPr>
        <w:t xml:space="preserve"> γονέα</w:t>
      </w:r>
      <w:r w:rsidRPr="0042276C">
        <w:rPr>
          <w:sz w:val="22"/>
          <w:szCs w:val="22"/>
        </w:rPr>
        <w:t xml:space="preserve">. </w:t>
      </w:r>
    </w:p>
    <w:p w:rsidR="00CF66FF" w:rsidRPr="0042276C" w:rsidRDefault="00CF66FF" w:rsidP="00CB5662">
      <w:pPr>
        <w:numPr>
          <w:ilvl w:val="0"/>
          <w:numId w:val="7"/>
        </w:numPr>
        <w:ind w:left="0"/>
        <w:jc w:val="both"/>
        <w:rPr>
          <w:sz w:val="22"/>
          <w:szCs w:val="22"/>
        </w:rPr>
      </w:pPr>
      <w:r w:rsidRPr="0042276C">
        <w:rPr>
          <w:sz w:val="22"/>
          <w:szCs w:val="22"/>
        </w:rPr>
        <w:t>Η αναγραφόμενη τιμή της προσφοράς δεν θα μεταβληθεί για κανένα λόγο και οποιαδήποτε αναπροσαρμογή των τιμών στη διαμονή και μετακίνηση θα βαρύνει αποκλειστικά το ταξιδιωτικό πρακτορείο</w:t>
      </w:r>
    </w:p>
    <w:p w:rsidR="00CF66FF" w:rsidRPr="0042276C" w:rsidRDefault="00CF66FF" w:rsidP="00CB5662">
      <w:pPr>
        <w:numPr>
          <w:ilvl w:val="0"/>
          <w:numId w:val="7"/>
        </w:numPr>
        <w:ind w:left="0"/>
        <w:jc w:val="both"/>
        <w:rPr>
          <w:sz w:val="22"/>
          <w:szCs w:val="22"/>
        </w:rPr>
      </w:pPr>
      <w:r w:rsidRPr="0042276C">
        <w:rPr>
          <w:sz w:val="22"/>
          <w:szCs w:val="22"/>
        </w:rPr>
        <w:t>Η αποδοχή των όρων της παρούσας πρόσκλησης δεσμεύει το πρακτορείο και οι όροι αυτοί θα αναγράφονται στο ιδιωτικό συμφωνητικό που θα υπογραφεί μεταξύ σχολείου και πρακτορείου που θα περιλαμβάνει τις λεπτομέρειες της μετακίνησης και του ταξιδιού</w:t>
      </w:r>
    </w:p>
    <w:p w:rsidR="00CF66FF" w:rsidRPr="0042276C" w:rsidRDefault="001971EA" w:rsidP="00CB5662">
      <w:pPr>
        <w:jc w:val="both"/>
        <w:rPr>
          <w:sz w:val="22"/>
          <w:szCs w:val="22"/>
        </w:rPr>
      </w:pPr>
      <w:r>
        <w:rPr>
          <w:sz w:val="22"/>
          <w:szCs w:val="22"/>
        </w:rPr>
        <w:t>Κατά την αξιολόγηση των προσφορών</w:t>
      </w:r>
      <w:r w:rsidR="001E3610" w:rsidRPr="0042276C">
        <w:rPr>
          <w:sz w:val="22"/>
          <w:szCs w:val="22"/>
        </w:rPr>
        <w:t xml:space="preserve"> </w:t>
      </w:r>
      <w:r w:rsidR="00CF66FF" w:rsidRPr="0042276C">
        <w:rPr>
          <w:sz w:val="22"/>
          <w:szCs w:val="22"/>
        </w:rPr>
        <w:t xml:space="preserve">θα ληφθεί υπόψη η αναλυτική περιγραφή των υπηρεσιών </w:t>
      </w:r>
      <w:r w:rsidR="001E3610" w:rsidRPr="0042276C">
        <w:rPr>
          <w:sz w:val="22"/>
          <w:szCs w:val="22"/>
        </w:rPr>
        <w:t>και η εμπειρία του πρακτορείου</w:t>
      </w:r>
      <w:r w:rsidR="00CF66FF" w:rsidRPr="0042276C">
        <w:rPr>
          <w:sz w:val="22"/>
          <w:szCs w:val="22"/>
        </w:rPr>
        <w:t xml:space="preserve"> που θα εγγυάται την αρτιότερη και ασφαλέστερη οργάνωση της επίσκεψης.</w:t>
      </w:r>
    </w:p>
    <w:p w:rsidR="00CF66FF" w:rsidRPr="0042276C" w:rsidRDefault="00CF66FF" w:rsidP="00CB5662">
      <w:pPr>
        <w:jc w:val="both"/>
        <w:rPr>
          <w:sz w:val="22"/>
          <w:szCs w:val="22"/>
        </w:rPr>
      </w:pPr>
      <w:r w:rsidRPr="0042276C">
        <w:rPr>
          <w:sz w:val="22"/>
          <w:szCs w:val="22"/>
        </w:rPr>
        <w:t>Με την κατάθεση της προσφοράς τα ταξιδιωτικό πρακτορείο θα καταθέσει και υπεύθυνη δήλωση ότι διαθέτει σήμα λειτουργίας που βρίσκεται σε ισχύ.</w:t>
      </w:r>
    </w:p>
    <w:p w:rsidR="008B6825" w:rsidRPr="0042276C" w:rsidRDefault="008B6825" w:rsidP="00CB5662">
      <w:pPr>
        <w:ind w:firstLine="426"/>
        <w:jc w:val="both"/>
        <w:rPr>
          <w:sz w:val="22"/>
          <w:szCs w:val="22"/>
        </w:rPr>
      </w:pPr>
    </w:p>
    <w:p w:rsidR="00A96ECA" w:rsidRPr="0042276C" w:rsidRDefault="00A96ECA" w:rsidP="00CB5662">
      <w:pPr>
        <w:ind w:firstLine="426"/>
        <w:jc w:val="both"/>
        <w:rPr>
          <w:b/>
          <w:sz w:val="22"/>
          <w:szCs w:val="22"/>
        </w:rPr>
      </w:pPr>
    </w:p>
    <w:p w:rsidR="00D13EF4" w:rsidRPr="0042276C" w:rsidRDefault="00D13EF4" w:rsidP="00CB5662">
      <w:pPr>
        <w:ind w:firstLine="426"/>
        <w:jc w:val="center"/>
        <w:rPr>
          <w:b/>
          <w:sz w:val="22"/>
          <w:szCs w:val="22"/>
        </w:rPr>
      </w:pPr>
      <w:r w:rsidRPr="0042276C">
        <w:rPr>
          <w:b/>
          <w:sz w:val="22"/>
          <w:szCs w:val="22"/>
        </w:rPr>
        <w:t>Ο Διευθυντής</w:t>
      </w:r>
    </w:p>
    <w:p w:rsidR="00D13EF4" w:rsidRPr="0042276C" w:rsidRDefault="00D13EF4" w:rsidP="00CB5662">
      <w:pPr>
        <w:ind w:firstLine="426"/>
        <w:jc w:val="both"/>
        <w:rPr>
          <w:b/>
          <w:sz w:val="22"/>
          <w:szCs w:val="22"/>
        </w:rPr>
      </w:pPr>
    </w:p>
    <w:p w:rsidR="00B55238" w:rsidRPr="0042276C" w:rsidRDefault="00B55238" w:rsidP="00CB5662">
      <w:pPr>
        <w:ind w:firstLine="426"/>
        <w:jc w:val="both"/>
        <w:rPr>
          <w:b/>
          <w:sz w:val="22"/>
          <w:szCs w:val="22"/>
        </w:rPr>
      </w:pPr>
    </w:p>
    <w:p w:rsidR="00D13EF4" w:rsidRDefault="007101E9" w:rsidP="00CB5662">
      <w:pPr>
        <w:ind w:firstLine="426"/>
        <w:jc w:val="both"/>
        <w:rPr>
          <w:b/>
          <w:sz w:val="24"/>
          <w:szCs w:val="24"/>
        </w:rPr>
      </w:pPr>
      <w:r w:rsidRPr="0042276C">
        <w:rPr>
          <w:b/>
          <w:sz w:val="22"/>
          <w:szCs w:val="22"/>
        </w:rPr>
        <w:tab/>
      </w:r>
      <w:r>
        <w:rPr>
          <w:b/>
          <w:sz w:val="24"/>
          <w:szCs w:val="24"/>
        </w:rPr>
        <w:tab/>
      </w:r>
      <w:r>
        <w:rPr>
          <w:b/>
          <w:sz w:val="24"/>
          <w:szCs w:val="24"/>
        </w:rPr>
        <w:tab/>
      </w:r>
      <w:r>
        <w:rPr>
          <w:b/>
          <w:sz w:val="24"/>
          <w:szCs w:val="24"/>
        </w:rPr>
        <w:tab/>
      </w:r>
      <w:r w:rsidR="00C70DB5">
        <w:rPr>
          <w:b/>
          <w:sz w:val="24"/>
          <w:szCs w:val="24"/>
        </w:rPr>
        <w:t xml:space="preserve"> Χατζηβασιλεί</w:t>
      </w:r>
      <w:bookmarkStart w:id="0" w:name="_GoBack"/>
      <w:bookmarkEnd w:id="0"/>
      <w:r w:rsidR="00C70DB5">
        <w:rPr>
          <w:b/>
          <w:sz w:val="24"/>
          <w:szCs w:val="24"/>
        </w:rPr>
        <w:t>ου Ευάνθης</w:t>
      </w:r>
    </w:p>
    <w:sectPr w:rsidR="00D13EF4" w:rsidSect="007101E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151FB"/>
    <w:multiLevelType w:val="hybridMultilevel"/>
    <w:tmpl w:val="AE52EF5C"/>
    <w:lvl w:ilvl="0" w:tplc="C644B2FA">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1">
    <w:nsid w:val="28545BC6"/>
    <w:multiLevelType w:val="hybridMultilevel"/>
    <w:tmpl w:val="C0948F06"/>
    <w:lvl w:ilvl="0" w:tplc="5F0832D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nsid w:val="40FD71BE"/>
    <w:multiLevelType w:val="hybridMultilevel"/>
    <w:tmpl w:val="23F25F20"/>
    <w:lvl w:ilvl="0" w:tplc="83864D98">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
    <w:nsid w:val="46CA0454"/>
    <w:multiLevelType w:val="hybridMultilevel"/>
    <w:tmpl w:val="311A129A"/>
    <w:lvl w:ilvl="0" w:tplc="54BC160C">
      <w:start w:val="1"/>
      <w:numFmt w:val="decimal"/>
      <w:lvlText w:val="%1."/>
      <w:lvlJc w:val="left"/>
      <w:pPr>
        <w:ind w:left="2160" w:hanging="360"/>
      </w:pPr>
      <w:rPr>
        <w:rFonts w:hint="default"/>
        <w:b/>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4">
    <w:nsid w:val="619F5804"/>
    <w:multiLevelType w:val="hybridMultilevel"/>
    <w:tmpl w:val="486CD73A"/>
    <w:lvl w:ilvl="0" w:tplc="CC5ED47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
    <w:nsid w:val="656A691F"/>
    <w:multiLevelType w:val="hybridMultilevel"/>
    <w:tmpl w:val="27C2A4A8"/>
    <w:lvl w:ilvl="0" w:tplc="669AA456">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6">
    <w:nsid w:val="6A591759"/>
    <w:multiLevelType w:val="hybridMultilevel"/>
    <w:tmpl w:val="BE8EF894"/>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7">
    <w:nsid w:val="6D301DA5"/>
    <w:multiLevelType w:val="hybridMultilevel"/>
    <w:tmpl w:val="36689C7E"/>
    <w:lvl w:ilvl="0" w:tplc="25CC626E">
      <w:start w:val="1"/>
      <w:numFmt w:val="decimal"/>
      <w:lvlText w:val="%1."/>
      <w:lvlJc w:val="left"/>
      <w:pPr>
        <w:ind w:left="2160" w:hanging="360"/>
      </w:pPr>
      <w:rPr>
        <w:rFonts w:hint="default"/>
        <w:b/>
        <w:sz w:val="20"/>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num w:numId="1">
    <w:abstractNumId w:val="1"/>
  </w:num>
  <w:num w:numId="2">
    <w:abstractNumId w:val="5"/>
  </w:num>
  <w:num w:numId="3">
    <w:abstractNumId w:val="4"/>
  </w:num>
  <w:num w:numId="4">
    <w:abstractNumId w:val="2"/>
  </w:num>
  <w:num w:numId="5">
    <w:abstractNumId w:val="0"/>
  </w:num>
  <w:num w:numId="6">
    <w:abstractNumId w:val="3"/>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00"/>
  <w:displayHorizontalDrawingGridEvery w:val="2"/>
  <w:characterSpacingControl w:val="doNotCompress"/>
  <w:compat/>
  <w:rsids>
    <w:rsidRoot w:val="00D13EF4"/>
    <w:rsid w:val="00006E33"/>
    <w:rsid w:val="000164F8"/>
    <w:rsid w:val="00046177"/>
    <w:rsid w:val="00062B6A"/>
    <w:rsid w:val="00073101"/>
    <w:rsid w:val="000E5E78"/>
    <w:rsid w:val="000E7257"/>
    <w:rsid w:val="000F1F4F"/>
    <w:rsid w:val="000F3EF9"/>
    <w:rsid w:val="00146612"/>
    <w:rsid w:val="00154539"/>
    <w:rsid w:val="0017669C"/>
    <w:rsid w:val="001971EA"/>
    <w:rsid w:val="001B6A02"/>
    <w:rsid w:val="001D3100"/>
    <w:rsid w:val="001E3610"/>
    <w:rsid w:val="001E5A1B"/>
    <w:rsid w:val="001F1E93"/>
    <w:rsid w:val="00245629"/>
    <w:rsid w:val="00264CE1"/>
    <w:rsid w:val="002959E7"/>
    <w:rsid w:val="002A2627"/>
    <w:rsid w:val="002C7034"/>
    <w:rsid w:val="002E7448"/>
    <w:rsid w:val="003251CC"/>
    <w:rsid w:val="003275E5"/>
    <w:rsid w:val="003359D7"/>
    <w:rsid w:val="00341C87"/>
    <w:rsid w:val="0035039A"/>
    <w:rsid w:val="00383908"/>
    <w:rsid w:val="00391160"/>
    <w:rsid w:val="00397040"/>
    <w:rsid w:val="003C4834"/>
    <w:rsid w:val="003D314B"/>
    <w:rsid w:val="003D6D82"/>
    <w:rsid w:val="00403212"/>
    <w:rsid w:val="0042276C"/>
    <w:rsid w:val="00436B2A"/>
    <w:rsid w:val="0049025C"/>
    <w:rsid w:val="004A0C7E"/>
    <w:rsid w:val="00506FC9"/>
    <w:rsid w:val="00524793"/>
    <w:rsid w:val="00530016"/>
    <w:rsid w:val="005405E0"/>
    <w:rsid w:val="00541544"/>
    <w:rsid w:val="00595A2B"/>
    <w:rsid w:val="005B3F49"/>
    <w:rsid w:val="005C04B8"/>
    <w:rsid w:val="005E7820"/>
    <w:rsid w:val="00625511"/>
    <w:rsid w:val="006863E8"/>
    <w:rsid w:val="006A4879"/>
    <w:rsid w:val="006B4E60"/>
    <w:rsid w:val="006C10E9"/>
    <w:rsid w:val="006E5CAA"/>
    <w:rsid w:val="006F67D7"/>
    <w:rsid w:val="00700594"/>
    <w:rsid w:val="00701910"/>
    <w:rsid w:val="007101E9"/>
    <w:rsid w:val="007113F2"/>
    <w:rsid w:val="00750074"/>
    <w:rsid w:val="007500EA"/>
    <w:rsid w:val="00796800"/>
    <w:rsid w:val="007B6177"/>
    <w:rsid w:val="007D46FB"/>
    <w:rsid w:val="007D7D63"/>
    <w:rsid w:val="007E36F6"/>
    <w:rsid w:val="007F77B6"/>
    <w:rsid w:val="008046F4"/>
    <w:rsid w:val="0084129C"/>
    <w:rsid w:val="0086604A"/>
    <w:rsid w:val="00872517"/>
    <w:rsid w:val="008B6825"/>
    <w:rsid w:val="008C6A8B"/>
    <w:rsid w:val="008D0A82"/>
    <w:rsid w:val="008E6A21"/>
    <w:rsid w:val="008F1285"/>
    <w:rsid w:val="009368D9"/>
    <w:rsid w:val="00996836"/>
    <w:rsid w:val="009B124D"/>
    <w:rsid w:val="009D2049"/>
    <w:rsid w:val="00A022D1"/>
    <w:rsid w:val="00A11D1A"/>
    <w:rsid w:val="00A64CCA"/>
    <w:rsid w:val="00A71FD7"/>
    <w:rsid w:val="00A8260F"/>
    <w:rsid w:val="00A846BE"/>
    <w:rsid w:val="00A87DFF"/>
    <w:rsid w:val="00A96ECA"/>
    <w:rsid w:val="00AB2791"/>
    <w:rsid w:val="00AC4A51"/>
    <w:rsid w:val="00AE3A66"/>
    <w:rsid w:val="00B3476E"/>
    <w:rsid w:val="00B55238"/>
    <w:rsid w:val="00B71808"/>
    <w:rsid w:val="00BC2EBD"/>
    <w:rsid w:val="00C20EA5"/>
    <w:rsid w:val="00C34F07"/>
    <w:rsid w:val="00C46A15"/>
    <w:rsid w:val="00C536ED"/>
    <w:rsid w:val="00C654B4"/>
    <w:rsid w:val="00C70DB5"/>
    <w:rsid w:val="00C749C9"/>
    <w:rsid w:val="00CA5C1F"/>
    <w:rsid w:val="00CB5662"/>
    <w:rsid w:val="00CB5931"/>
    <w:rsid w:val="00CF66FF"/>
    <w:rsid w:val="00D13EF4"/>
    <w:rsid w:val="00D54FF6"/>
    <w:rsid w:val="00D61D71"/>
    <w:rsid w:val="00D764FD"/>
    <w:rsid w:val="00D92621"/>
    <w:rsid w:val="00DA3469"/>
    <w:rsid w:val="00DD1A8E"/>
    <w:rsid w:val="00DD5498"/>
    <w:rsid w:val="00DE6C39"/>
    <w:rsid w:val="00E20FAF"/>
    <w:rsid w:val="00E27427"/>
    <w:rsid w:val="00E31307"/>
    <w:rsid w:val="00E70457"/>
    <w:rsid w:val="00E91FD8"/>
    <w:rsid w:val="00EA2FEE"/>
    <w:rsid w:val="00ED46E0"/>
    <w:rsid w:val="00EF68B6"/>
    <w:rsid w:val="00F116F7"/>
    <w:rsid w:val="00F27AC0"/>
    <w:rsid w:val="00F4624E"/>
    <w:rsid w:val="00F56FD7"/>
    <w:rsid w:val="00F745F7"/>
    <w:rsid w:val="00F77AC8"/>
    <w:rsid w:val="00F80869"/>
    <w:rsid w:val="00F876C0"/>
    <w:rsid w:val="00FC4BF4"/>
    <w:rsid w:val="00FE598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EF4"/>
    <w:rPr>
      <w:rFonts w:ascii="Times New Roman" w:eastAsia="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6B2A"/>
    <w:rPr>
      <w:rFonts w:ascii="Tahoma" w:hAnsi="Tahoma"/>
      <w:sz w:val="16"/>
      <w:szCs w:val="16"/>
    </w:rPr>
  </w:style>
  <w:style w:type="character" w:customStyle="1" w:styleId="Char">
    <w:name w:val="Κείμενο πλαισίου Char"/>
    <w:link w:val="a3"/>
    <w:uiPriority w:val="99"/>
    <w:semiHidden/>
    <w:rsid w:val="00436B2A"/>
    <w:rPr>
      <w:rFonts w:ascii="Tahoma" w:eastAsia="Times New Roman" w:hAnsi="Tahoma" w:cs="Tahoma"/>
      <w:sz w:val="16"/>
      <w:szCs w:val="16"/>
      <w:lang w:eastAsia="en-US"/>
    </w:rPr>
  </w:style>
  <w:style w:type="paragraph" w:styleId="a4">
    <w:name w:val="List Paragraph"/>
    <w:basedOn w:val="a"/>
    <w:uiPriority w:val="34"/>
    <w:qFormat/>
    <w:rsid w:val="0042276C"/>
    <w:pPr>
      <w:ind w:left="720"/>
      <w:contextualSpacing/>
    </w:pPr>
  </w:style>
</w:styles>
</file>

<file path=word/webSettings.xml><?xml version="1.0" encoding="utf-8"?>
<w:webSettings xmlns:r="http://schemas.openxmlformats.org/officeDocument/2006/relationships" xmlns:w="http://schemas.openxmlformats.org/wordprocessingml/2006/main">
  <w:divs>
    <w:div w:id="857619819">
      <w:bodyDiv w:val="1"/>
      <w:marLeft w:val="0"/>
      <w:marRight w:val="0"/>
      <w:marTop w:val="0"/>
      <w:marBottom w:val="0"/>
      <w:divBdr>
        <w:top w:val="none" w:sz="0" w:space="0" w:color="auto"/>
        <w:left w:val="none" w:sz="0" w:space="0" w:color="auto"/>
        <w:bottom w:val="none" w:sz="0" w:space="0" w:color="auto"/>
        <w:right w:val="none" w:sz="0" w:space="0" w:color="auto"/>
      </w:divBdr>
    </w:div>
    <w:div w:id="877083713">
      <w:bodyDiv w:val="1"/>
      <w:marLeft w:val="0"/>
      <w:marRight w:val="0"/>
      <w:marTop w:val="0"/>
      <w:marBottom w:val="0"/>
      <w:divBdr>
        <w:top w:val="none" w:sz="0" w:space="0" w:color="auto"/>
        <w:left w:val="none" w:sz="0" w:space="0" w:color="auto"/>
        <w:bottom w:val="none" w:sz="0" w:space="0" w:color="auto"/>
        <w:right w:val="none" w:sz="0" w:space="0" w:color="auto"/>
      </w:divBdr>
      <w:divsChild>
        <w:div w:id="26178513">
          <w:marLeft w:val="0"/>
          <w:marRight w:val="0"/>
          <w:marTop w:val="0"/>
          <w:marBottom w:val="0"/>
          <w:divBdr>
            <w:top w:val="none" w:sz="0" w:space="0" w:color="auto"/>
            <w:left w:val="none" w:sz="0" w:space="0" w:color="auto"/>
            <w:bottom w:val="none" w:sz="0" w:space="0" w:color="auto"/>
            <w:right w:val="none" w:sz="0" w:space="0" w:color="auto"/>
          </w:divBdr>
        </w:div>
        <w:div w:id="27461994">
          <w:marLeft w:val="0"/>
          <w:marRight w:val="0"/>
          <w:marTop w:val="0"/>
          <w:marBottom w:val="0"/>
          <w:divBdr>
            <w:top w:val="none" w:sz="0" w:space="0" w:color="auto"/>
            <w:left w:val="none" w:sz="0" w:space="0" w:color="auto"/>
            <w:bottom w:val="none" w:sz="0" w:space="0" w:color="auto"/>
            <w:right w:val="none" w:sz="0" w:space="0" w:color="auto"/>
          </w:divBdr>
        </w:div>
        <w:div w:id="73936914">
          <w:marLeft w:val="0"/>
          <w:marRight w:val="0"/>
          <w:marTop w:val="0"/>
          <w:marBottom w:val="0"/>
          <w:divBdr>
            <w:top w:val="none" w:sz="0" w:space="0" w:color="auto"/>
            <w:left w:val="none" w:sz="0" w:space="0" w:color="auto"/>
            <w:bottom w:val="none" w:sz="0" w:space="0" w:color="auto"/>
            <w:right w:val="none" w:sz="0" w:space="0" w:color="auto"/>
          </w:divBdr>
        </w:div>
        <w:div w:id="78643293">
          <w:marLeft w:val="0"/>
          <w:marRight w:val="0"/>
          <w:marTop w:val="0"/>
          <w:marBottom w:val="0"/>
          <w:divBdr>
            <w:top w:val="none" w:sz="0" w:space="0" w:color="auto"/>
            <w:left w:val="none" w:sz="0" w:space="0" w:color="auto"/>
            <w:bottom w:val="none" w:sz="0" w:space="0" w:color="auto"/>
            <w:right w:val="none" w:sz="0" w:space="0" w:color="auto"/>
          </w:divBdr>
        </w:div>
        <w:div w:id="84230912">
          <w:marLeft w:val="0"/>
          <w:marRight w:val="0"/>
          <w:marTop w:val="0"/>
          <w:marBottom w:val="0"/>
          <w:divBdr>
            <w:top w:val="none" w:sz="0" w:space="0" w:color="auto"/>
            <w:left w:val="none" w:sz="0" w:space="0" w:color="auto"/>
            <w:bottom w:val="none" w:sz="0" w:space="0" w:color="auto"/>
            <w:right w:val="none" w:sz="0" w:space="0" w:color="auto"/>
          </w:divBdr>
        </w:div>
        <w:div w:id="95753490">
          <w:marLeft w:val="0"/>
          <w:marRight w:val="0"/>
          <w:marTop w:val="0"/>
          <w:marBottom w:val="0"/>
          <w:divBdr>
            <w:top w:val="none" w:sz="0" w:space="0" w:color="auto"/>
            <w:left w:val="none" w:sz="0" w:space="0" w:color="auto"/>
            <w:bottom w:val="none" w:sz="0" w:space="0" w:color="auto"/>
            <w:right w:val="none" w:sz="0" w:space="0" w:color="auto"/>
          </w:divBdr>
        </w:div>
        <w:div w:id="140771872">
          <w:marLeft w:val="0"/>
          <w:marRight w:val="0"/>
          <w:marTop w:val="0"/>
          <w:marBottom w:val="0"/>
          <w:divBdr>
            <w:top w:val="none" w:sz="0" w:space="0" w:color="auto"/>
            <w:left w:val="none" w:sz="0" w:space="0" w:color="auto"/>
            <w:bottom w:val="none" w:sz="0" w:space="0" w:color="auto"/>
            <w:right w:val="none" w:sz="0" w:space="0" w:color="auto"/>
          </w:divBdr>
        </w:div>
        <w:div w:id="165752935">
          <w:marLeft w:val="0"/>
          <w:marRight w:val="0"/>
          <w:marTop w:val="0"/>
          <w:marBottom w:val="0"/>
          <w:divBdr>
            <w:top w:val="none" w:sz="0" w:space="0" w:color="auto"/>
            <w:left w:val="none" w:sz="0" w:space="0" w:color="auto"/>
            <w:bottom w:val="none" w:sz="0" w:space="0" w:color="auto"/>
            <w:right w:val="none" w:sz="0" w:space="0" w:color="auto"/>
          </w:divBdr>
        </w:div>
        <w:div w:id="180710040">
          <w:marLeft w:val="0"/>
          <w:marRight w:val="0"/>
          <w:marTop w:val="0"/>
          <w:marBottom w:val="0"/>
          <w:divBdr>
            <w:top w:val="none" w:sz="0" w:space="0" w:color="auto"/>
            <w:left w:val="none" w:sz="0" w:space="0" w:color="auto"/>
            <w:bottom w:val="none" w:sz="0" w:space="0" w:color="auto"/>
            <w:right w:val="none" w:sz="0" w:space="0" w:color="auto"/>
          </w:divBdr>
        </w:div>
        <w:div w:id="191191520">
          <w:marLeft w:val="0"/>
          <w:marRight w:val="0"/>
          <w:marTop w:val="0"/>
          <w:marBottom w:val="0"/>
          <w:divBdr>
            <w:top w:val="none" w:sz="0" w:space="0" w:color="auto"/>
            <w:left w:val="none" w:sz="0" w:space="0" w:color="auto"/>
            <w:bottom w:val="none" w:sz="0" w:space="0" w:color="auto"/>
            <w:right w:val="none" w:sz="0" w:space="0" w:color="auto"/>
          </w:divBdr>
        </w:div>
        <w:div w:id="251208988">
          <w:marLeft w:val="0"/>
          <w:marRight w:val="0"/>
          <w:marTop w:val="0"/>
          <w:marBottom w:val="0"/>
          <w:divBdr>
            <w:top w:val="none" w:sz="0" w:space="0" w:color="auto"/>
            <w:left w:val="none" w:sz="0" w:space="0" w:color="auto"/>
            <w:bottom w:val="none" w:sz="0" w:space="0" w:color="auto"/>
            <w:right w:val="none" w:sz="0" w:space="0" w:color="auto"/>
          </w:divBdr>
        </w:div>
        <w:div w:id="253127055">
          <w:marLeft w:val="0"/>
          <w:marRight w:val="0"/>
          <w:marTop w:val="0"/>
          <w:marBottom w:val="0"/>
          <w:divBdr>
            <w:top w:val="none" w:sz="0" w:space="0" w:color="auto"/>
            <w:left w:val="none" w:sz="0" w:space="0" w:color="auto"/>
            <w:bottom w:val="none" w:sz="0" w:space="0" w:color="auto"/>
            <w:right w:val="none" w:sz="0" w:space="0" w:color="auto"/>
          </w:divBdr>
        </w:div>
        <w:div w:id="331952018">
          <w:marLeft w:val="0"/>
          <w:marRight w:val="0"/>
          <w:marTop w:val="0"/>
          <w:marBottom w:val="0"/>
          <w:divBdr>
            <w:top w:val="none" w:sz="0" w:space="0" w:color="auto"/>
            <w:left w:val="none" w:sz="0" w:space="0" w:color="auto"/>
            <w:bottom w:val="none" w:sz="0" w:space="0" w:color="auto"/>
            <w:right w:val="none" w:sz="0" w:space="0" w:color="auto"/>
          </w:divBdr>
        </w:div>
        <w:div w:id="397167177">
          <w:marLeft w:val="0"/>
          <w:marRight w:val="0"/>
          <w:marTop w:val="0"/>
          <w:marBottom w:val="0"/>
          <w:divBdr>
            <w:top w:val="none" w:sz="0" w:space="0" w:color="auto"/>
            <w:left w:val="none" w:sz="0" w:space="0" w:color="auto"/>
            <w:bottom w:val="none" w:sz="0" w:space="0" w:color="auto"/>
            <w:right w:val="none" w:sz="0" w:space="0" w:color="auto"/>
          </w:divBdr>
        </w:div>
        <w:div w:id="428237336">
          <w:marLeft w:val="0"/>
          <w:marRight w:val="0"/>
          <w:marTop w:val="0"/>
          <w:marBottom w:val="0"/>
          <w:divBdr>
            <w:top w:val="none" w:sz="0" w:space="0" w:color="auto"/>
            <w:left w:val="none" w:sz="0" w:space="0" w:color="auto"/>
            <w:bottom w:val="none" w:sz="0" w:space="0" w:color="auto"/>
            <w:right w:val="none" w:sz="0" w:space="0" w:color="auto"/>
          </w:divBdr>
        </w:div>
        <w:div w:id="448937348">
          <w:marLeft w:val="0"/>
          <w:marRight w:val="0"/>
          <w:marTop w:val="0"/>
          <w:marBottom w:val="0"/>
          <w:divBdr>
            <w:top w:val="none" w:sz="0" w:space="0" w:color="auto"/>
            <w:left w:val="none" w:sz="0" w:space="0" w:color="auto"/>
            <w:bottom w:val="none" w:sz="0" w:space="0" w:color="auto"/>
            <w:right w:val="none" w:sz="0" w:space="0" w:color="auto"/>
          </w:divBdr>
        </w:div>
        <w:div w:id="503126762">
          <w:marLeft w:val="0"/>
          <w:marRight w:val="0"/>
          <w:marTop w:val="0"/>
          <w:marBottom w:val="0"/>
          <w:divBdr>
            <w:top w:val="none" w:sz="0" w:space="0" w:color="auto"/>
            <w:left w:val="none" w:sz="0" w:space="0" w:color="auto"/>
            <w:bottom w:val="none" w:sz="0" w:space="0" w:color="auto"/>
            <w:right w:val="none" w:sz="0" w:space="0" w:color="auto"/>
          </w:divBdr>
        </w:div>
        <w:div w:id="529492679">
          <w:marLeft w:val="0"/>
          <w:marRight w:val="0"/>
          <w:marTop w:val="0"/>
          <w:marBottom w:val="0"/>
          <w:divBdr>
            <w:top w:val="none" w:sz="0" w:space="0" w:color="auto"/>
            <w:left w:val="none" w:sz="0" w:space="0" w:color="auto"/>
            <w:bottom w:val="none" w:sz="0" w:space="0" w:color="auto"/>
            <w:right w:val="none" w:sz="0" w:space="0" w:color="auto"/>
          </w:divBdr>
        </w:div>
        <w:div w:id="615406528">
          <w:marLeft w:val="0"/>
          <w:marRight w:val="0"/>
          <w:marTop w:val="0"/>
          <w:marBottom w:val="0"/>
          <w:divBdr>
            <w:top w:val="none" w:sz="0" w:space="0" w:color="auto"/>
            <w:left w:val="none" w:sz="0" w:space="0" w:color="auto"/>
            <w:bottom w:val="none" w:sz="0" w:space="0" w:color="auto"/>
            <w:right w:val="none" w:sz="0" w:space="0" w:color="auto"/>
          </w:divBdr>
        </w:div>
        <w:div w:id="646085935">
          <w:marLeft w:val="0"/>
          <w:marRight w:val="0"/>
          <w:marTop w:val="0"/>
          <w:marBottom w:val="0"/>
          <w:divBdr>
            <w:top w:val="none" w:sz="0" w:space="0" w:color="auto"/>
            <w:left w:val="none" w:sz="0" w:space="0" w:color="auto"/>
            <w:bottom w:val="none" w:sz="0" w:space="0" w:color="auto"/>
            <w:right w:val="none" w:sz="0" w:space="0" w:color="auto"/>
          </w:divBdr>
        </w:div>
        <w:div w:id="656033967">
          <w:marLeft w:val="0"/>
          <w:marRight w:val="0"/>
          <w:marTop w:val="0"/>
          <w:marBottom w:val="0"/>
          <w:divBdr>
            <w:top w:val="none" w:sz="0" w:space="0" w:color="auto"/>
            <w:left w:val="none" w:sz="0" w:space="0" w:color="auto"/>
            <w:bottom w:val="none" w:sz="0" w:space="0" w:color="auto"/>
            <w:right w:val="none" w:sz="0" w:space="0" w:color="auto"/>
          </w:divBdr>
        </w:div>
        <w:div w:id="665092041">
          <w:marLeft w:val="0"/>
          <w:marRight w:val="0"/>
          <w:marTop w:val="0"/>
          <w:marBottom w:val="0"/>
          <w:divBdr>
            <w:top w:val="none" w:sz="0" w:space="0" w:color="auto"/>
            <w:left w:val="none" w:sz="0" w:space="0" w:color="auto"/>
            <w:bottom w:val="none" w:sz="0" w:space="0" w:color="auto"/>
            <w:right w:val="none" w:sz="0" w:space="0" w:color="auto"/>
          </w:divBdr>
          <w:divsChild>
            <w:div w:id="1773167340">
              <w:marLeft w:val="0"/>
              <w:marRight w:val="0"/>
              <w:marTop w:val="0"/>
              <w:marBottom w:val="0"/>
              <w:divBdr>
                <w:top w:val="none" w:sz="0" w:space="0" w:color="auto"/>
                <w:left w:val="none" w:sz="0" w:space="0" w:color="auto"/>
                <w:bottom w:val="none" w:sz="0" w:space="0" w:color="auto"/>
                <w:right w:val="none" w:sz="0" w:space="0" w:color="auto"/>
              </w:divBdr>
              <w:divsChild>
                <w:div w:id="7562178">
                  <w:marLeft w:val="0"/>
                  <w:marRight w:val="0"/>
                  <w:marTop w:val="0"/>
                  <w:marBottom w:val="0"/>
                  <w:divBdr>
                    <w:top w:val="none" w:sz="0" w:space="0" w:color="auto"/>
                    <w:left w:val="none" w:sz="0" w:space="0" w:color="auto"/>
                    <w:bottom w:val="none" w:sz="0" w:space="0" w:color="auto"/>
                    <w:right w:val="none" w:sz="0" w:space="0" w:color="auto"/>
                  </w:divBdr>
                </w:div>
                <w:div w:id="59602036">
                  <w:marLeft w:val="0"/>
                  <w:marRight w:val="0"/>
                  <w:marTop w:val="0"/>
                  <w:marBottom w:val="0"/>
                  <w:divBdr>
                    <w:top w:val="none" w:sz="0" w:space="0" w:color="auto"/>
                    <w:left w:val="none" w:sz="0" w:space="0" w:color="auto"/>
                    <w:bottom w:val="none" w:sz="0" w:space="0" w:color="auto"/>
                    <w:right w:val="none" w:sz="0" w:space="0" w:color="auto"/>
                  </w:divBdr>
                </w:div>
                <w:div w:id="80881534">
                  <w:marLeft w:val="0"/>
                  <w:marRight w:val="0"/>
                  <w:marTop w:val="0"/>
                  <w:marBottom w:val="0"/>
                  <w:divBdr>
                    <w:top w:val="none" w:sz="0" w:space="0" w:color="auto"/>
                    <w:left w:val="none" w:sz="0" w:space="0" w:color="auto"/>
                    <w:bottom w:val="none" w:sz="0" w:space="0" w:color="auto"/>
                    <w:right w:val="none" w:sz="0" w:space="0" w:color="auto"/>
                  </w:divBdr>
                </w:div>
                <w:div w:id="102304435">
                  <w:marLeft w:val="0"/>
                  <w:marRight w:val="0"/>
                  <w:marTop w:val="0"/>
                  <w:marBottom w:val="0"/>
                  <w:divBdr>
                    <w:top w:val="none" w:sz="0" w:space="0" w:color="auto"/>
                    <w:left w:val="none" w:sz="0" w:space="0" w:color="auto"/>
                    <w:bottom w:val="none" w:sz="0" w:space="0" w:color="auto"/>
                    <w:right w:val="none" w:sz="0" w:space="0" w:color="auto"/>
                  </w:divBdr>
                </w:div>
                <w:div w:id="143007930">
                  <w:marLeft w:val="0"/>
                  <w:marRight w:val="0"/>
                  <w:marTop w:val="0"/>
                  <w:marBottom w:val="0"/>
                  <w:divBdr>
                    <w:top w:val="none" w:sz="0" w:space="0" w:color="auto"/>
                    <w:left w:val="none" w:sz="0" w:space="0" w:color="auto"/>
                    <w:bottom w:val="none" w:sz="0" w:space="0" w:color="auto"/>
                    <w:right w:val="none" w:sz="0" w:space="0" w:color="auto"/>
                  </w:divBdr>
                </w:div>
                <w:div w:id="206532521">
                  <w:marLeft w:val="0"/>
                  <w:marRight w:val="0"/>
                  <w:marTop w:val="0"/>
                  <w:marBottom w:val="0"/>
                  <w:divBdr>
                    <w:top w:val="none" w:sz="0" w:space="0" w:color="auto"/>
                    <w:left w:val="none" w:sz="0" w:space="0" w:color="auto"/>
                    <w:bottom w:val="none" w:sz="0" w:space="0" w:color="auto"/>
                    <w:right w:val="none" w:sz="0" w:space="0" w:color="auto"/>
                  </w:divBdr>
                </w:div>
                <w:div w:id="216860967">
                  <w:marLeft w:val="0"/>
                  <w:marRight w:val="0"/>
                  <w:marTop w:val="0"/>
                  <w:marBottom w:val="0"/>
                  <w:divBdr>
                    <w:top w:val="none" w:sz="0" w:space="0" w:color="auto"/>
                    <w:left w:val="none" w:sz="0" w:space="0" w:color="auto"/>
                    <w:bottom w:val="none" w:sz="0" w:space="0" w:color="auto"/>
                    <w:right w:val="none" w:sz="0" w:space="0" w:color="auto"/>
                  </w:divBdr>
                </w:div>
                <w:div w:id="224683009">
                  <w:marLeft w:val="0"/>
                  <w:marRight w:val="0"/>
                  <w:marTop w:val="0"/>
                  <w:marBottom w:val="0"/>
                  <w:divBdr>
                    <w:top w:val="none" w:sz="0" w:space="0" w:color="auto"/>
                    <w:left w:val="none" w:sz="0" w:space="0" w:color="auto"/>
                    <w:bottom w:val="none" w:sz="0" w:space="0" w:color="auto"/>
                    <w:right w:val="none" w:sz="0" w:space="0" w:color="auto"/>
                  </w:divBdr>
                </w:div>
                <w:div w:id="246349829">
                  <w:marLeft w:val="0"/>
                  <w:marRight w:val="0"/>
                  <w:marTop w:val="0"/>
                  <w:marBottom w:val="0"/>
                  <w:divBdr>
                    <w:top w:val="none" w:sz="0" w:space="0" w:color="auto"/>
                    <w:left w:val="none" w:sz="0" w:space="0" w:color="auto"/>
                    <w:bottom w:val="none" w:sz="0" w:space="0" w:color="auto"/>
                    <w:right w:val="none" w:sz="0" w:space="0" w:color="auto"/>
                  </w:divBdr>
                </w:div>
                <w:div w:id="358118547">
                  <w:marLeft w:val="0"/>
                  <w:marRight w:val="0"/>
                  <w:marTop w:val="0"/>
                  <w:marBottom w:val="0"/>
                  <w:divBdr>
                    <w:top w:val="none" w:sz="0" w:space="0" w:color="auto"/>
                    <w:left w:val="none" w:sz="0" w:space="0" w:color="auto"/>
                    <w:bottom w:val="none" w:sz="0" w:space="0" w:color="auto"/>
                    <w:right w:val="none" w:sz="0" w:space="0" w:color="auto"/>
                  </w:divBdr>
                </w:div>
                <w:div w:id="419259948">
                  <w:marLeft w:val="0"/>
                  <w:marRight w:val="0"/>
                  <w:marTop w:val="0"/>
                  <w:marBottom w:val="0"/>
                  <w:divBdr>
                    <w:top w:val="none" w:sz="0" w:space="0" w:color="auto"/>
                    <w:left w:val="none" w:sz="0" w:space="0" w:color="auto"/>
                    <w:bottom w:val="none" w:sz="0" w:space="0" w:color="auto"/>
                    <w:right w:val="none" w:sz="0" w:space="0" w:color="auto"/>
                  </w:divBdr>
                </w:div>
                <w:div w:id="476846510">
                  <w:marLeft w:val="0"/>
                  <w:marRight w:val="0"/>
                  <w:marTop w:val="0"/>
                  <w:marBottom w:val="0"/>
                  <w:divBdr>
                    <w:top w:val="none" w:sz="0" w:space="0" w:color="auto"/>
                    <w:left w:val="none" w:sz="0" w:space="0" w:color="auto"/>
                    <w:bottom w:val="none" w:sz="0" w:space="0" w:color="auto"/>
                    <w:right w:val="none" w:sz="0" w:space="0" w:color="auto"/>
                  </w:divBdr>
                </w:div>
                <w:div w:id="500389691">
                  <w:marLeft w:val="0"/>
                  <w:marRight w:val="0"/>
                  <w:marTop w:val="0"/>
                  <w:marBottom w:val="0"/>
                  <w:divBdr>
                    <w:top w:val="none" w:sz="0" w:space="0" w:color="auto"/>
                    <w:left w:val="none" w:sz="0" w:space="0" w:color="auto"/>
                    <w:bottom w:val="none" w:sz="0" w:space="0" w:color="auto"/>
                    <w:right w:val="none" w:sz="0" w:space="0" w:color="auto"/>
                  </w:divBdr>
                </w:div>
                <w:div w:id="569930298">
                  <w:marLeft w:val="0"/>
                  <w:marRight w:val="0"/>
                  <w:marTop w:val="0"/>
                  <w:marBottom w:val="0"/>
                  <w:divBdr>
                    <w:top w:val="none" w:sz="0" w:space="0" w:color="auto"/>
                    <w:left w:val="none" w:sz="0" w:space="0" w:color="auto"/>
                    <w:bottom w:val="none" w:sz="0" w:space="0" w:color="auto"/>
                    <w:right w:val="none" w:sz="0" w:space="0" w:color="auto"/>
                  </w:divBdr>
                </w:div>
                <w:div w:id="592010986">
                  <w:marLeft w:val="0"/>
                  <w:marRight w:val="0"/>
                  <w:marTop w:val="0"/>
                  <w:marBottom w:val="0"/>
                  <w:divBdr>
                    <w:top w:val="none" w:sz="0" w:space="0" w:color="auto"/>
                    <w:left w:val="none" w:sz="0" w:space="0" w:color="auto"/>
                    <w:bottom w:val="none" w:sz="0" w:space="0" w:color="auto"/>
                    <w:right w:val="none" w:sz="0" w:space="0" w:color="auto"/>
                  </w:divBdr>
                </w:div>
                <w:div w:id="602154662">
                  <w:marLeft w:val="0"/>
                  <w:marRight w:val="0"/>
                  <w:marTop w:val="0"/>
                  <w:marBottom w:val="0"/>
                  <w:divBdr>
                    <w:top w:val="none" w:sz="0" w:space="0" w:color="auto"/>
                    <w:left w:val="none" w:sz="0" w:space="0" w:color="auto"/>
                    <w:bottom w:val="none" w:sz="0" w:space="0" w:color="auto"/>
                    <w:right w:val="none" w:sz="0" w:space="0" w:color="auto"/>
                  </w:divBdr>
                </w:div>
                <w:div w:id="618298866">
                  <w:marLeft w:val="0"/>
                  <w:marRight w:val="0"/>
                  <w:marTop w:val="0"/>
                  <w:marBottom w:val="0"/>
                  <w:divBdr>
                    <w:top w:val="none" w:sz="0" w:space="0" w:color="auto"/>
                    <w:left w:val="none" w:sz="0" w:space="0" w:color="auto"/>
                    <w:bottom w:val="none" w:sz="0" w:space="0" w:color="auto"/>
                    <w:right w:val="none" w:sz="0" w:space="0" w:color="auto"/>
                  </w:divBdr>
                </w:div>
                <w:div w:id="622031154">
                  <w:marLeft w:val="0"/>
                  <w:marRight w:val="0"/>
                  <w:marTop w:val="0"/>
                  <w:marBottom w:val="0"/>
                  <w:divBdr>
                    <w:top w:val="none" w:sz="0" w:space="0" w:color="auto"/>
                    <w:left w:val="none" w:sz="0" w:space="0" w:color="auto"/>
                    <w:bottom w:val="none" w:sz="0" w:space="0" w:color="auto"/>
                    <w:right w:val="none" w:sz="0" w:space="0" w:color="auto"/>
                  </w:divBdr>
                </w:div>
                <w:div w:id="657850555">
                  <w:marLeft w:val="0"/>
                  <w:marRight w:val="0"/>
                  <w:marTop w:val="0"/>
                  <w:marBottom w:val="0"/>
                  <w:divBdr>
                    <w:top w:val="none" w:sz="0" w:space="0" w:color="auto"/>
                    <w:left w:val="none" w:sz="0" w:space="0" w:color="auto"/>
                    <w:bottom w:val="none" w:sz="0" w:space="0" w:color="auto"/>
                    <w:right w:val="none" w:sz="0" w:space="0" w:color="auto"/>
                  </w:divBdr>
                </w:div>
                <w:div w:id="665406076">
                  <w:marLeft w:val="0"/>
                  <w:marRight w:val="0"/>
                  <w:marTop w:val="0"/>
                  <w:marBottom w:val="0"/>
                  <w:divBdr>
                    <w:top w:val="none" w:sz="0" w:space="0" w:color="auto"/>
                    <w:left w:val="none" w:sz="0" w:space="0" w:color="auto"/>
                    <w:bottom w:val="none" w:sz="0" w:space="0" w:color="auto"/>
                    <w:right w:val="none" w:sz="0" w:space="0" w:color="auto"/>
                  </w:divBdr>
                </w:div>
                <w:div w:id="669256210">
                  <w:marLeft w:val="0"/>
                  <w:marRight w:val="0"/>
                  <w:marTop w:val="0"/>
                  <w:marBottom w:val="0"/>
                  <w:divBdr>
                    <w:top w:val="none" w:sz="0" w:space="0" w:color="auto"/>
                    <w:left w:val="none" w:sz="0" w:space="0" w:color="auto"/>
                    <w:bottom w:val="none" w:sz="0" w:space="0" w:color="auto"/>
                    <w:right w:val="none" w:sz="0" w:space="0" w:color="auto"/>
                  </w:divBdr>
                </w:div>
                <w:div w:id="671227601">
                  <w:marLeft w:val="0"/>
                  <w:marRight w:val="0"/>
                  <w:marTop w:val="0"/>
                  <w:marBottom w:val="0"/>
                  <w:divBdr>
                    <w:top w:val="none" w:sz="0" w:space="0" w:color="auto"/>
                    <w:left w:val="none" w:sz="0" w:space="0" w:color="auto"/>
                    <w:bottom w:val="none" w:sz="0" w:space="0" w:color="auto"/>
                    <w:right w:val="none" w:sz="0" w:space="0" w:color="auto"/>
                  </w:divBdr>
                </w:div>
                <w:div w:id="719522895">
                  <w:marLeft w:val="0"/>
                  <w:marRight w:val="0"/>
                  <w:marTop w:val="0"/>
                  <w:marBottom w:val="0"/>
                  <w:divBdr>
                    <w:top w:val="none" w:sz="0" w:space="0" w:color="auto"/>
                    <w:left w:val="none" w:sz="0" w:space="0" w:color="auto"/>
                    <w:bottom w:val="none" w:sz="0" w:space="0" w:color="auto"/>
                    <w:right w:val="none" w:sz="0" w:space="0" w:color="auto"/>
                  </w:divBdr>
                </w:div>
                <w:div w:id="809983424">
                  <w:marLeft w:val="0"/>
                  <w:marRight w:val="0"/>
                  <w:marTop w:val="0"/>
                  <w:marBottom w:val="0"/>
                  <w:divBdr>
                    <w:top w:val="none" w:sz="0" w:space="0" w:color="auto"/>
                    <w:left w:val="none" w:sz="0" w:space="0" w:color="auto"/>
                    <w:bottom w:val="none" w:sz="0" w:space="0" w:color="auto"/>
                    <w:right w:val="none" w:sz="0" w:space="0" w:color="auto"/>
                  </w:divBdr>
                </w:div>
                <w:div w:id="846673101">
                  <w:marLeft w:val="0"/>
                  <w:marRight w:val="0"/>
                  <w:marTop w:val="0"/>
                  <w:marBottom w:val="0"/>
                  <w:divBdr>
                    <w:top w:val="none" w:sz="0" w:space="0" w:color="auto"/>
                    <w:left w:val="none" w:sz="0" w:space="0" w:color="auto"/>
                    <w:bottom w:val="none" w:sz="0" w:space="0" w:color="auto"/>
                    <w:right w:val="none" w:sz="0" w:space="0" w:color="auto"/>
                  </w:divBdr>
                </w:div>
                <w:div w:id="854466742">
                  <w:marLeft w:val="0"/>
                  <w:marRight w:val="0"/>
                  <w:marTop w:val="0"/>
                  <w:marBottom w:val="0"/>
                  <w:divBdr>
                    <w:top w:val="none" w:sz="0" w:space="0" w:color="auto"/>
                    <w:left w:val="none" w:sz="0" w:space="0" w:color="auto"/>
                    <w:bottom w:val="none" w:sz="0" w:space="0" w:color="auto"/>
                    <w:right w:val="none" w:sz="0" w:space="0" w:color="auto"/>
                  </w:divBdr>
                </w:div>
                <w:div w:id="860432971">
                  <w:marLeft w:val="0"/>
                  <w:marRight w:val="0"/>
                  <w:marTop w:val="0"/>
                  <w:marBottom w:val="0"/>
                  <w:divBdr>
                    <w:top w:val="none" w:sz="0" w:space="0" w:color="auto"/>
                    <w:left w:val="none" w:sz="0" w:space="0" w:color="auto"/>
                    <w:bottom w:val="none" w:sz="0" w:space="0" w:color="auto"/>
                    <w:right w:val="none" w:sz="0" w:space="0" w:color="auto"/>
                  </w:divBdr>
                </w:div>
                <w:div w:id="891649333">
                  <w:marLeft w:val="0"/>
                  <w:marRight w:val="0"/>
                  <w:marTop w:val="0"/>
                  <w:marBottom w:val="0"/>
                  <w:divBdr>
                    <w:top w:val="none" w:sz="0" w:space="0" w:color="auto"/>
                    <w:left w:val="none" w:sz="0" w:space="0" w:color="auto"/>
                    <w:bottom w:val="none" w:sz="0" w:space="0" w:color="auto"/>
                    <w:right w:val="none" w:sz="0" w:space="0" w:color="auto"/>
                  </w:divBdr>
                </w:div>
                <w:div w:id="917178771">
                  <w:marLeft w:val="0"/>
                  <w:marRight w:val="0"/>
                  <w:marTop w:val="0"/>
                  <w:marBottom w:val="0"/>
                  <w:divBdr>
                    <w:top w:val="none" w:sz="0" w:space="0" w:color="auto"/>
                    <w:left w:val="none" w:sz="0" w:space="0" w:color="auto"/>
                    <w:bottom w:val="none" w:sz="0" w:space="0" w:color="auto"/>
                    <w:right w:val="none" w:sz="0" w:space="0" w:color="auto"/>
                  </w:divBdr>
                </w:div>
                <w:div w:id="934021917">
                  <w:marLeft w:val="0"/>
                  <w:marRight w:val="0"/>
                  <w:marTop w:val="0"/>
                  <w:marBottom w:val="0"/>
                  <w:divBdr>
                    <w:top w:val="none" w:sz="0" w:space="0" w:color="auto"/>
                    <w:left w:val="none" w:sz="0" w:space="0" w:color="auto"/>
                    <w:bottom w:val="none" w:sz="0" w:space="0" w:color="auto"/>
                    <w:right w:val="none" w:sz="0" w:space="0" w:color="auto"/>
                  </w:divBdr>
                </w:div>
                <w:div w:id="995382373">
                  <w:marLeft w:val="0"/>
                  <w:marRight w:val="0"/>
                  <w:marTop w:val="0"/>
                  <w:marBottom w:val="0"/>
                  <w:divBdr>
                    <w:top w:val="none" w:sz="0" w:space="0" w:color="auto"/>
                    <w:left w:val="none" w:sz="0" w:space="0" w:color="auto"/>
                    <w:bottom w:val="none" w:sz="0" w:space="0" w:color="auto"/>
                    <w:right w:val="none" w:sz="0" w:space="0" w:color="auto"/>
                  </w:divBdr>
                </w:div>
                <w:div w:id="1027289236">
                  <w:marLeft w:val="0"/>
                  <w:marRight w:val="0"/>
                  <w:marTop w:val="0"/>
                  <w:marBottom w:val="0"/>
                  <w:divBdr>
                    <w:top w:val="none" w:sz="0" w:space="0" w:color="auto"/>
                    <w:left w:val="none" w:sz="0" w:space="0" w:color="auto"/>
                    <w:bottom w:val="none" w:sz="0" w:space="0" w:color="auto"/>
                    <w:right w:val="none" w:sz="0" w:space="0" w:color="auto"/>
                  </w:divBdr>
                </w:div>
                <w:div w:id="1037510598">
                  <w:marLeft w:val="0"/>
                  <w:marRight w:val="0"/>
                  <w:marTop w:val="0"/>
                  <w:marBottom w:val="0"/>
                  <w:divBdr>
                    <w:top w:val="none" w:sz="0" w:space="0" w:color="auto"/>
                    <w:left w:val="none" w:sz="0" w:space="0" w:color="auto"/>
                    <w:bottom w:val="none" w:sz="0" w:space="0" w:color="auto"/>
                    <w:right w:val="none" w:sz="0" w:space="0" w:color="auto"/>
                  </w:divBdr>
                </w:div>
                <w:div w:id="1039280504">
                  <w:marLeft w:val="0"/>
                  <w:marRight w:val="0"/>
                  <w:marTop w:val="0"/>
                  <w:marBottom w:val="0"/>
                  <w:divBdr>
                    <w:top w:val="none" w:sz="0" w:space="0" w:color="auto"/>
                    <w:left w:val="none" w:sz="0" w:space="0" w:color="auto"/>
                    <w:bottom w:val="none" w:sz="0" w:space="0" w:color="auto"/>
                    <w:right w:val="none" w:sz="0" w:space="0" w:color="auto"/>
                  </w:divBdr>
                </w:div>
                <w:div w:id="1049374764">
                  <w:marLeft w:val="0"/>
                  <w:marRight w:val="0"/>
                  <w:marTop w:val="0"/>
                  <w:marBottom w:val="0"/>
                  <w:divBdr>
                    <w:top w:val="none" w:sz="0" w:space="0" w:color="auto"/>
                    <w:left w:val="none" w:sz="0" w:space="0" w:color="auto"/>
                    <w:bottom w:val="none" w:sz="0" w:space="0" w:color="auto"/>
                    <w:right w:val="none" w:sz="0" w:space="0" w:color="auto"/>
                  </w:divBdr>
                </w:div>
                <w:div w:id="1083914245">
                  <w:marLeft w:val="0"/>
                  <w:marRight w:val="0"/>
                  <w:marTop w:val="0"/>
                  <w:marBottom w:val="0"/>
                  <w:divBdr>
                    <w:top w:val="none" w:sz="0" w:space="0" w:color="auto"/>
                    <w:left w:val="none" w:sz="0" w:space="0" w:color="auto"/>
                    <w:bottom w:val="none" w:sz="0" w:space="0" w:color="auto"/>
                    <w:right w:val="none" w:sz="0" w:space="0" w:color="auto"/>
                  </w:divBdr>
                </w:div>
                <w:div w:id="1159729129">
                  <w:marLeft w:val="0"/>
                  <w:marRight w:val="0"/>
                  <w:marTop w:val="0"/>
                  <w:marBottom w:val="0"/>
                  <w:divBdr>
                    <w:top w:val="none" w:sz="0" w:space="0" w:color="auto"/>
                    <w:left w:val="none" w:sz="0" w:space="0" w:color="auto"/>
                    <w:bottom w:val="none" w:sz="0" w:space="0" w:color="auto"/>
                    <w:right w:val="none" w:sz="0" w:space="0" w:color="auto"/>
                  </w:divBdr>
                </w:div>
                <w:div w:id="1264805903">
                  <w:marLeft w:val="0"/>
                  <w:marRight w:val="0"/>
                  <w:marTop w:val="0"/>
                  <w:marBottom w:val="0"/>
                  <w:divBdr>
                    <w:top w:val="none" w:sz="0" w:space="0" w:color="auto"/>
                    <w:left w:val="none" w:sz="0" w:space="0" w:color="auto"/>
                    <w:bottom w:val="none" w:sz="0" w:space="0" w:color="auto"/>
                    <w:right w:val="none" w:sz="0" w:space="0" w:color="auto"/>
                  </w:divBdr>
                </w:div>
                <w:div w:id="1286043669">
                  <w:marLeft w:val="0"/>
                  <w:marRight w:val="0"/>
                  <w:marTop w:val="0"/>
                  <w:marBottom w:val="0"/>
                  <w:divBdr>
                    <w:top w:val="none" w:sz="0" w:space="0" w:color="auto"/>
                    <w:left w:val="none" w:sz="0" w:space="0" w:color="auto"/>
                    <w:bottom w:val="none" w:sz="0" w:space="0" w:color="auto"/>
                    <w:right w:val="none" w:sz="0" w:space="0" w:color="auto"/>
                  </w:divBdr>
                </w:div>
                <w:div w:id="1306156268">
                  <w:marLeft w:val="0"/>
                  <w:marRight w:val="0"/>
                  <w:marTop w:val="0"/>
                  <w:marBottom w:val="0"/>
                  <w:divBdr>
                    <w:top w:val="none" w:sz="0" w:space="0" w:color="auto"/>
                    <w:left w:val="none" w:sz="0" w:space="0" w:color="auto"/>
                    <w:bottom w:val="none" w:sz="0" w:space="0" w:color="auto"/>
                    <w:right w:val="none" w:sz="0" w:space="0" w:color="auto"/>
                  </w:divBdr>
                </w:div>
                <w:div w:id="1333530604">
                  <w:marLeft w:val="0"/>
                  <w:marRight w:val="0"/>
                  <w:marTop w:val="0"/>
                  <w:marBottom w:val="0"/>
                  <w:divBdr>
                    <w:top w:val="none" w:sz="0" w:space="0" w:color="auto"/>
                    <w:left w:val="none" w:sz="0" w:space="0" w:color="auto"/>
                    <w:bottom w:val="none" w:sz="0" w:space="0" w:color="auto"/>
                    <w:right w:val="none" w:sz="0" w:space="0" w:color="auto"/>
                  </w:divBdr>
                </w:div>
                <w:div w:id="1337805039">
                  <w:marLeft w:val="0"/>
                  <w:marRight w:val="0"/>
                  <w:marTop w:val="0"/>
                  <w:marBottom w:val="0"/>
                  <w:divBdr>
                    <w:top w:val="none" w:sz="0" w:space="0" w:color="auto"/>
                    <w:left w:val="none" w:sz="0" w:space="0" w:color="auto"/>
                    <w:bottom w:val="none" w:sz="0" w:space="0" w:color="auto"/>
                    <w:right w:val="none" w:sz="0" w:space="0" w:color="auto"/>
                  </w:divBdr>
                </w:div>
                <w:div w:id="1342854680">
                  <w:marLeft w:val="0"/>
                  <w:marRight w:val="0"/>
                  <w:marTop w:val="0"/>
                  <w:marBottom w:val="0"/>
                  <w:divBdr>
                    <w:top w:val="none" w:sz="0" w:space="0" w:color="auto"/>
                    <w:left w:val="none" w:sz="0" w:space="0" w:color="auto"/>
                    <w:bottom w:val="none" w:sz="0" w:space="0" w:color="auto"/>
                    <w:right w:val="none" w:sz="0" w:space="0" w:color="auto"/>
                  </w:divBdr>
                </w:div>
                <w:div w:id="1368992854">
                  <w:marLeft w:val="0"/>
                  <w:marRight w:val="0"/>
                  <w:marTop w:val="0"/>
                  <w:marBottom w:val="0"/>
                  <w:divBdr>
                    <w:top w:val="none" w:sz="0" w:space="0" w:color="auto"/>
                    <w:left w:val="none" w:sz="0" w:space="0" w:color="auto"/>
                    <w:bottom w:val="none" w:sz="0" w:space="0" w:color="auto"/>
                    <w:right w:val="none" w:sz="0" w:space="0" w:color="auto"/>
                  </w:divBdr>
                </w:div>
                <w:div w:id="1390031829">
                  <w:marLeft w:val="0"/>
                  <w:marRight w:val="0"/>
                  <w:marTop w:val="0"/>
                  <w:marBottom w:val="0"/>
                  <w:divBdr>
                    <w:top w:val="none" w:sz="0" w:space="0" w:color="auto"/>
                    <w:left w:val="none" w:sz="0" w:space="0" w:color="auto"/>
                    <w:bottom w:val="none" w:sz="0" w:space="0" w:color="auto"/>
                    <w:right w:val="none" w:sz="0" w:space="0" w:color="auto"/>
                  </w:divBdr>
                </w:div>
                <w:div w:id="1390610686">
                  <w:marLeft w:val="0"/>
                  <w:marRight w:val="0"/>
                  <w:marTop w:val="0"/>
                  <w:marBottom w:val="0"/>
                  <w:divBdr>
                    <w:top w:val="none" w:sz="0" w:space="0" w:color="auto"/>
                    <w:left w:val="none" w:sz="0" w:space="0" w:color="auto"/>
                    <w:bottom w:val="none" w:sz="0" w:space="0" w:color="auto"/>
                    <w:right w:val="none" w:sz="0" w:space="0" w:color="auto"/>
                  </w:divBdr>
                </w:div>
                <w:div w:id="1411200568">
                  <w:marLeft w:val="0"/>
                  <w:marRight w:val="0"/>
                  <w:marTop w:val="0"/>
                  <w:marBottom w:val="0"/>
                  <w:divBdr>
                    <w:top w:val="none" w:sz="0" w:space="0" w:color="auto"/>
                    <w:left w:val="none" w:sz="0" w:space="0" w:color="auto"/>
                    <w:bottom w:val="none" w:sz="0" w:space="0" w:color="auto"/>
                    <w:right w:val="none" w:sz="0" w:space="0" w:color="auto"/>
                  </w:divBdr>
                </w:div>
                <w:div w:id="1438595407">
                  <w:marLeft w:val="0"/>
                  <w:marRight w:val="0"/>
                  <w:marTop w:val="0"/>
                  <w:marBottom w:val="0"/>
                  <w:divBdr>
                    <w:top w:val="none" w:sz="0" w:space="0" w:color="auto"/>
                    <w:left w:val="none" w:sz="0" w:space="0" w:color="auto"/>
                    <w:bottom w:val="none" w:sz="0" w:space="0" w:color="auto"/>
                    <w:right w:val="none" w:sz="0" w:space="0" w:color="auto"/>
                  </w:divBdr>
                </w:div>
                <w:div w:id="1442384077">
                  <w:marLeft w:val="0"/>
                  <w:marRight w:val="0"/>
                  <w:marTop w:val="0"/>
                  <w:marBottom w:val="0"/>
                  <w:divBdr>
                    <w:top w:val="none" w:sz="0" w:space="0" w:color="auto"/>
                    <w:left w:val="none" w:sz="0" w:space="0" w:color="auto"/>
                    <w:bottom w:val="none" w:sz="0" w:space="0" w:color="auto"/>
                    <w:right w:val="none" w:sz="0" w:space="0" w:color="auto"/>
                  </w:divBdr>
                </w:div>
                <w:div w:id="1458600657">
                  <w:marLeft w:val="0"/>
                  <w:marRight w:val="0"/>
                  <w:marTop w:val="0"/>
                  <w:marBottom w:val="0"/>
                  <w:divBdr>
                    <w:top w:val="none" w:sz="0" w:space="0" w:color="auto"/>
                    <w:left w:val="none" w:sz="0" w:space="0" w:color="auto"/>
                    <w:bottom w:val="none" w:sz="0" w:space="0" w:color="auto"/>
                    <w:right w:val="none" w:sz="0" w:space="0" w:color="auto"/>
                  </w:divBdr>
                </w:div>
                <w:div w:id="1460103416">
                  <w:marLeft w:val="0"/>
                  <w:marRight w:val="0"/>
                  <w:marTop w:val="0"/>
                  <w:marBottom w:val="0"/>
                  <w:divBdr>
                    <w:top w:val="none" w:sz="0" w:space="0" w:color="auto"/>
                    <w:left w:val="none" w:sz="0" w:space="0" w:color="auto"/>
                    <w:bottom w:val="none" w:sz="0" w:space="0" w:color="auto"/>
                    <w:right w:val="none" w:sz="0" w:space="0" w:color="auto"/>
                  </w:divBdr>
                </w:div>
                <w:div w:id="1510019145">
                  <w:marLeft w:val="0"/>
                  <w:marRight w:val="0"/>
                  <w:marTop w:val="0"/>
                  <w:marBottom w:val="0"/>
                  <w:divBdr>
                    <w:top w:val="none" w:sz="0" w:space="0" w:color="auto"/>
                    <w:left w:val="none" w:sz="0" w:space="0" w:color="auto"/>
                    <w:bottom w:val="none" w:sz="0" w:space="0" w:color="auto"/>
                    <w:right w:val="none" w:sz="0" w:space="0" w:color="auto"/>
                  </w:divBdr>
                </w:div>
                <w:div w:id="1515992638">
                  <w:marLeft w:val="0"/>
                  <w:marRight w:val="0"/>
                  <w:marTop w:val="0"/>
                  <w:marBottom w:val="0"/>
                  <w:divBdr>
                    <w:top w:val="none" w:sz="0" w:space="0" w:color="auto"/>
                    <w:left w:val="none" w:sz="0" w:space="0" w:color="auto"/>
                    <w:bottom w:val="none" w:sz="0" w:space="0" w:color="auto"/>
                    <w:right w:val="none" w:sz="0" w:space="0" w:color="auto"/>
                  </w:divBdr>
                </w:div>
                <w:div w:id="1577008170">
                  <w:marLeft w:val="0"/>
                  <w:marRight w:val="0"/>
                  <w:marTop w:val="0"/>
                  <w:marBottom w:val="0"/>
                  <w:divBdr>
                    <w:top w:val="none" w:sz="0" w:space="0" w:color="auto"/>
                    <w:left w:val="none" w:sz="0" w:space="0" w:color="auto"/>
                    <w:bottom w:val="none" w:sz="0" w:space="0" w:color="auto"/>
                    <w:right w:val="none" w:sz="0" w:space="0" w:color="auto"/>
                  </w:divBdr>
                </w:div>
                <w:div w:id="1600142638">
                  <w:marLeft w:val="0"/>
                  <w:marRight w:val="0"/>
                  <w:marTop w:val="0"/>
                  <w:marBottom w:val="0"/>
                  <w:divBdr>
                    <w:top w:val="none" w:sz="0" w:space="0" w:color="auto"/>
                    <w:left w:val="none" w:sz="0" w:space="0" w:color="auto"/>
                    <w:bottom w:val="none" w:sz="0" w:space="0" w:color="auto"/>
                    <w:right w:val="none" w:sz="0" w:space="0" w:color="auto"/>
                  </w:divBdr>
                </w:div>
                <w:div w:id="1600603866">
                  <w:marLeft w:val="0"/>
                  <w:marRight w:val="0"/>
                  <w:marTop w:val="0"/>
                  <w:marBottom w:val="0"/>
                  <w:divBdr>
                    <w:top w:val="none" w:sz="0" w:space="0" w:color="auto"/>
                    <w:left w:val="none" w:sz="0" w:space="0" w:color="auto"/>
                    <w:bottom w:val="none" w:sz="0" w:space="0" w:color="auto"/>
                    <w:right w:val="none" w:sz="0" w:space="0" w:color="auto"/>
                  </w:divBdr>
                </w:div>
                <w:div w:id="1674139012">
                  <w:marLeft w:val="0"/>
                  <w:marRight w:val="0"/>
                  <w:marTop w:val="0"/>
                  <w:marBottom w:val="0"/>
                  <w:divBdr>
                    <w:top w:val="none" w:sz="0" w:space="0" w:color="auto"/>
                    <w:left w:val="none" w:sz="0" w:space="0" w:color="auto"/>
                    <w:bottom w:val="none" w:sz="0" w:space="0" w:color="auto"/>
                    <w:right w:val="none" w:sz="0" w:space="0" w:color="auto"/>
                  </w:divBdr>
                </w:div>
                <w:div w:id="1719161754">
                  <w:marLeft w:val="0"/>
                  <w:marRight w:val="0"/>
                  <w:marTop w:val="0"/>
                  <w:marBottom w:val="0"/>
                  <w:divBdr>
                    <w:top w:val="none" w:sz="0" w:space="0" w:color="auto"/>
                    <w:left w:val="none" w:sz="0" w:space="0" w:color="auto"/>
                    <w:bottom w:val="none" w:sz="0" w:space="0" w:color="auto"/>
                    <w:right w:val="none" w:sz="0" w:space="0" w:color="auto"/>
                  </w:divBdr>
                </w:div>
                <w:div w:id="1732728877">
                  <w:marLeft w:val="0"/>
                  <w:marRight w:val="0"/>
                  <w:marTop w:val="0"/>
                  <w:marBottom w:val="0"/>
                  <w:divBdr>
                    <w:top w:val="none" w:sz="0" w:space="0" w:color="auto"/>
                    <w:left w:val="none" w:sz="0" w:space="0" w:color="auto"/>
                    <w:bottom w:val="none" w:sz="0" w:space="0" w:color="auto"/>
                    <w:right w:val="none" w:sz="0" w:space="0" w:color="auto"/>
                  </w:divBdr>
                </w:div>
                <w:div w:id="1763063976">
                  <w:marLeft w:val="0"/>
                  <w:marRight w:val="0"/>
                  <w:marTop w:val="0"/>
                  <w:marBottom w:val="0"/>
                  <w:divBdr>
                    <w:top w:val="none" w:sz="0" w:space="0" w:color="auto"/>
                    <w:left w:val="none" w:sz="0" w:space="0" w:color="auto"/>
                    <w:bottom w:val="none" w:sz="0" w:space="0" w:color="auto"/>
                    <w:right w:val="none" w:sz="0" w:space="0" w:color="auto"/>
                  </w:divBdr>
                </w:div>
                <w:div w:id="1764833533">
                  <w:marLeft w:val="0"/>
                  <w:marRight w:val="0"/>
                  <w:marTop w:val="0"/>
                  <w:marBottom w:val="0"/>
                  <w:divBdr>
                    <w:top w:val="none" w:sz="0" w:space="0" w:color="auto"/>
                    <w:left w:val="none" w:sz="0" w:space="0" w:color="auto"/>
                    <w:bottom w:val="none" w:sz="0" w:space="0" w:color="auto"/>
                    <w:right w:val="none" w:sz="0" w:space="0" w:color="auto"/>
                  </w:divBdr>
                </w:div>
                <w:div w:id="1807550353">
                  <w:marLeft w:val="0"/>
                  <w:marRight w:val="0"/>
                  <w:marTop w:val="0"/>
                  <w:marBottom w:val="0"/>
                  <w:divBdr>
                    <w:top w:val="none" w:sz="0" w:space="0" w:color="auto"/>
                    <w:left w:val="none" w:sz="0" w:space="0" w:color="auto"/>
                    <w:bottom w:val="none" w:sz="0" w:space="0" w:color="auto"/>
                    <w:right w:val="none" w:sz="0" w:space="0" w:color="auto"/>
                  </w:divBdr>
                </w:div>
                <w:div w:id="1827824049">
                  <w:marLeft w:val="0"/>
                  <w:marRight w:val="0"/>
                  <w:marTop w:val="0"/>
                  <w:marBottom w:val="0"/>
                  <w:divBdr>
                    <w:top w:val="none" w:sz="0" w:space="0" w:color="auto"/>
                    <w:left w:val="none" w:sz="0" w:space="0" w:color="auto"/>
                    <w:bottom w:val="none" w:sz="0" w:space="0" w:color="auto"/>
                    <w:right w:val="none" w:sz="0" w:space="0" w:color="auto"/>
                  </w:divBdr>
                </w:div>
                <w:div w:id="1829056142">
                  <w:marLeft w:val="0"/>
                  <w:marRight w:val="0"/>
                  <w:marTop w:val="0"/>
                  <w:marBottom w:val="0"/>
                  <w:divBdr>
                    <w:top w:val="none" w:sz="0" w:space="0" w:color="auto"/>
                    <w:left w:val="none" w:sz="0" w:space="0" w:color="auto"/>
                    <w:bottom w:val="none" w:sz="0" w:space="0" w:color="auto"/>
                    <w:right w:val="none" w:sz="0" w:space="0" w:color="auto"/>
                  </w:divBdr>
                </w:div>
                <w:div w:id="1902790790">
                  <w:marLeft w:val="0"/>
                  <w:marRight w:val="0"/>
                  <w:marTop w:val="0"/>
                  <w:marBottom w:val="0"/>
                  <w:divBdr>
                    <w:top w:val="none" w:sz="0" w:space="0" w:color="auto"/>
                    <w:left w:val="none" w:sz="0" w:space="0" w:color="auto"/>
                    <w:bottom w:val="none" w:sz="0" w:space="0" w:color="auto"/>
                    <w:right w:val="none" w:sz="0" w:space="0" w:color="auto"/>
                  </w:divBdr>
                </w:div>
                <w:div w:id="1921598916">
                  <w:marLeft w:val="0"/>
                  <w:marRight w:val="0"/>
                  <w:marTop w:val="0"/>
                  <w:marBottom w:val="0"/>
                  <w:divBdr>
                    <w:top w:val="none" w:sz="0" w:space="0" w:color="auto"/>
                    <w:left w:val="none" w:sz="0" w:space="0" w:color="auto"/>
                    <w:bottom w:val="none" w:sz="0" w:space="0" w:color="auto"/>
                    <w:right w:val="none" w:sz="0" w:space="0" w:color="auto"/>
                  </w:divBdr>
                </w:div>
                <w:div w:id="1939868077">
                  <w:marLeft w:val="0"/>
                  <w:marRight w:val="0"/>
                  <w:marTop w:val="0"/>
                  <w:marBottom w:val="0"/>
                  <w:divBdr>
                    <w:top w:val="none" w:sz="0" w:space="0" w:color="auto"/>
                    <w:left w:val="none" w:sz="0" w:space="0" w:color="auto"/>
                    <w:bottom w:val="none" w:sz="0" w:space="0" w:color="auto"/>
                    <w:right w:val="none" w:sz="0" w:space="0" w:color="auto"/>
                  </w:divBdr>
                </w:div>
                <w:div w:id="1995375809">
                  <w:marLeft w:val="0"/>
                  <w:marRight w:val="0"/>
                  <w:marTop w:val="0"/>
                  <w:marBottom w:val="0"/>
                  <w:divBdr>
                    <w:top w:val="none" w:sz="0" w:space="0" w:color="auto"/>
                    <w:left w:val="none" w:sz="0" w:space="0" w:color="auto"/>
                    <w:bottom w:val="none" w:sz="0" w:space="0" w:color="auto"/>
                    <w:right w:val="none" w:sz="0" w:space="0" w:color="auto"/>
                  </w:divBdr>
                </w:div>
                <w:div w:id="2007630775">
                  <w:marLeft w:val="0"/>
                  <w:marRight w:val="0"/>
                  <w:marTop w:val="0"/>
                  <w:marBottom w:val="0"/>
                  <w:divBdr>
                    <w:top w:val="none" w:sz="0" w:space="0" w:color="auto"/>
                    <w:left w:val="none" w:sz="0" w:space="0" w:color="auto"/>
                    <w:bottom w:val="none" w:sz="0" w:space="0" w:color="auto"/>
                    <w:right w:val="none" w:sz="0" w:space="0" w:color="auto"/>
                  </w:divBdr>
                </w:div>
                <w:div w:id="2024431745">
                  <w:marLeft w:val="0"/>
                  <w:marRight w:val="0"/>
                  <w:marTop w:val="0"/>
                  <w:marBottom w:val="0"/>
                  <w:divBdr>
                    <w:top w:val="none" w:sz="0" w:space="0" w:color="auto"/>
                    <w:left w:val="none" w:sz="0" w:space="0" w:color="auto"/>
                    <w:bottom w:val="none" w:sz="0" w:space="0" w:color="auto"/>
                    <w:right w:val="none" w:sz="0" w:space="0" w:color="auto"/>
                  </w:divBdr>
                </w:div>
                <w:div w:id="2066290523">
                  <w:marLeft w:val="0"/>
                  <w:marRight w:val="0"/>
                  <w:marTop w:val="0"/>
                  <w:marBottom w:val="0"/>
                  <w:divBdr>
                    <w:top w:val="none" w:sz="0" w:space="0" w:color="auto"/>
                    <w:left w:val="none" w:sz="0" w:space="0" w:color="auto"/>
                    <w:bottom w:val="none" w:sz="0" w:space="0" w:color="auto"/>
                    <w:right w:val="none" w:sz="0" w:space="0" w:color="auto"/>
                  </w:divBdr>
                </w:div>
                <w:div w:id="2073961180">
                  <w:marLeft w:val="0"/>
                  <w:marRight w:val="0"/>
                  <w:marTop w:val="0"/>
                  <w:marBottom w:val="0"/>
                  <w:divBdr>
                    <w:top w:val="none" w:sz="0" w:space="0" w:color="auto"/>
                    <w:left w:val="none" w:sz="0" w:space="0" w:color="auto"/>
                    <w:bottom w:val="none" w:sz="0" w:space="0" w:color="auto"/>
                    <w:right w:val="none" w:sz="0" w:space="0" w:color="auto"/>
                  </w:divBdr>
                </w:div>
                <w:div w:id="208629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742541">
          <w:marLeft w:val="0"/>
          <w:marRight w:val="0"/>
          <w:marTop w:val="0"/>
          <w:marBottom w:val="0"/>
          <w:divBdr>
            <w:top w:val="none" w:sz="0" w:space="0" w:color="auto"/>
            <w:left w:val="none" w:sz="0" w:space="0" w:color="auto"/>
            <w:bottom w:val="none" w:sz="0" w:space="0" w:color="auto"/>
            <w:right w:val="none" w:sz="0" w:space="0" w:color="auto"/>
          </w:divBdr>
        </w:div>
        <w:div w:id="698556410">
          <w:marLeft w:val="0"/>
          <w:marRight w:val="0"/>
          <w:marTop w:val="0"/>
          <w:marBottom w:val="0"/>
          <w:divBdr>
            <w:top w:val="none" w:sz="0" w:space="0" w:color="auto"/>
            <w:left w:val="none" w:sz="0" w:space="0" w:color="auto"/>
            <w:bottom w:val="none" w:sz="0" w:space="0" w:color="auto"/>
            <w:right w:val="none" w:sz="0" w:space="0" w:color="auto"/>
          </w:divBdr>
        </w:div>
        <w:div w:id="735280777">
          <w:marLeft w:val="0"/>
          <w:marRight w:val="0"/>
          <w:marTop w:val="0"/>
          <w:marBottom w:val="0"/>
          <w:divBdr>
            <w:top w:val="none" w:sz="0" w:space="0" w:color="auto"/>
            <w:left w:val="none" w:sz="0" w:space="0" w:color="auto"/>
            <w:bottom w:val="none" w:sz="0" w:space="0" w:color="auto"/>
            <w:right w:val="none" w:sz="0" w:space="0" w:color="auto"/>
          </w:divBdr>
        </w:div>
        <w:div w:id="744300914">
          <w:marLeft w:val="0"/>
          <w:marRight w:val="0"/>
          <w:marTop w:val="0"/>
          <w:marBottom w:val="0"/>
          <w:divBdr>
            <w:top w:val="none" w:sz="0" w:space="0" w:color="auto"/>
            <w:left w:val="none" w:sz="0" w:space="0" w:color="auto"/>
            <w:bottom w:val="none" w:sz="0" w:space="0" w:color="auto"/>
            <w:right w:val="none" w:sz="0" w:space="0" w:color="auto"/>
          </w:divBdr>
        </w:div>
        <w:div w:id="805780049">
          <w:marLeft w:val="0"/>
          <w:marRight w:val="0"/>
          <w:marTop w:val="0"/>
          <w:marBottom w:val="0"/>
          <w:divBdr>
            <w:top w:val="none" w:sz="0" w:space="0" w:color="auto"/>
            <w:left w:val="none" w:sz="0" w:space="0" w:color="auto"/>
            <w:bottom w:val="none" w:sz="0" w:space="0" w:color="auto"/>
            <w:right w:val="none" w:sz="0" w:space="0" w:color="auto"/>
          </w:divBdr>
        </w:div>
        <w:div w:id="829517827">
          <w:marLeft w:val="0"/>
          <w:marRight w:val="0"/>
          <w:marTop w:val="0"/>
          <w:marBottom w:val="0"/>
          <w:divBdr>
            <w:top w:val="none" w:sz="0" w:space="0" w:color="auto"/>
            <w:left w:val="none" w:sz="0" w:space="0" w:color="auto"/>
            <w:bottom w:val="none" w:sz="0" w:space="0" w:color="auto"/>
            <w:right w:val="none" w:sz="0" w:space="0" w:color="auto"/>
          </w:divBdr>
        </w:div>
        <w:div w:id="859853829">
          <w:marLeft w:val="0"/>
          <w:marRight w:val="0"/>
          <w:marTop w:val="0"/>
          <w:marBottom w:val="0"/>
          <w:divBdr>
            <w:top w:val="none" w:sz="0" w:space="0" w:color="auto"/>
            <w:left w:val="none" w:sz="0" w:space="0" w:color="auto"/>
            <w:bottom w:val="none" w:sz="0" w:space="0" w:color="auto"/>
            <w:right w:val="none" w:sz="0" w:space="0" w:color="auto"/>
          </w:divBdr>
        </w:div>
        <w:div w:id="965545802">
          <w:marLeft w:val="0"/>
          <w:marRight w:val="0"/>
          <w:marTop w:val="0"/>
          <w:marBottom w:val="0"/>
          <w:divBdr>
            <w:top w:val="none" w:sz="0" w:space="0" w:color="auto"/>
            <w:left w:val="none" w:sz="0" w:space="0" w:color="auto"/>
            <w:bottom w:val="none" w:sz="0" w:space="0" w:color="auto"/>
            <w:right w:val="none" w:sz="0" w:space="0" w:color="auto"/>
          </w:divBdr>
        </w:div>
        <w:div w:id="981620280">
          <w:marLeft w:val="0"/>
          <w:marRight w:val="0"/>
          <w:marTop w:val="0"/>
          <w:marBottom w:val="0"/>
          <w:divBdr>
            <w:top w:val="none" w:sz="0" w:space="0" w:color="auto"/>
            <w:left w:val="none" w:sz="0" w:space="0" w:color="auto"/>
            <w:bottom w:val="none" w:sz="0" w:space="0" w:color="auto"/>
            <w:right w:val="none" w:sz="0" w:space="0" w:color="auto"/>
          </w:divBdr>
        </w:div>
        <w:div w:id="1040862970">
          <w:marLeft w:val="0"/>
          <w:marRight w:val="0"/>
          <w:marTop w:val="0"/>
          <w:marBottom w:val="0"/>
          <w:divBdr>
            <w:top w:val="none" w:sz="0" w:space="0" w:color="auto"/>
            <w:left w:val="none" w:sz="0" w:space="0" w:color="auto"/>
            <w:bottom w:val="none" w:sz="0" w:space="0" w:color="auto"/>
            <w:right w:val="none" w:sz="0" w:space="0" w:color="auto"/>
          </w:divBdr>
        </w:div>
        <w:div w:id="1044675885">
          <w:marLeft w:val="0"/>
          <w:marRight w:val="0"/>
          <w:marTop w:val="0"/>
          <w:marBottom w:val="0"/>
          <w:divBdr>
            <w:top w:val="none" w:sz="0" w:space="0" w:color="auto"/>
            <w:left w:val="none" w:sz="0" w:space="0" w:color="auto"/>
            <w:bottom w:val="none" w:sz="0" w:space="0" w:color="auto"/>
            <w:right w:val="none" w:sz="0" w:space="0" w:color="auto"/>
          </w:divBdr>
        </w:div>
        <w:div w:id="1139031179">
          <w:marLeft w:val="0"/>
          <w:marRight w:val="0"/>
          <w:marTop w:val="0"/>
          <w:marBottom w:val="0"/>
          <w:divBdr>
            <w:top w:val="none" w:sz="0" w:space="0" w:color="auto"/>
            <w:left w:val="none" w:sz="0" w:space="0" w:color="auto"/>
            <w:bottom w:val="none" w:sz="0" w:space="0" w:color="auto"/>
            <w:right w:val="none" w:sz="0" w:space="0" w:color="auto"/>
          </w:divBdr>
        </w:div>
        <w:div w:id="1139614647">
          <w:marLeft w:val="0"/>
          <w:marRight w:val="0"/>
          <w:marTop w:val="0"/>
          <w:marBottom w:val="0"/>
          <w:divBdr>
            <w:top w:val="none" w:sz="0" w:space="0" w:color="auto"/>
            <w:left w:val="none" w:sz="0" w:space="0" w:color="auto"/>
            <w:bottom w:val="none" w:sz="0" w:space="0" w:color="auto"/>
            <w:right w:val="none" w:sz="0" w:space="0" w:color="auto"/>
          </w:divBdr>
        </w:div>
        <w:div w:id="1196118715">
          <w:marLeft w:val="0"/>
          <w:marRight w:val="0"/>
          <w:marTop w:val="0"/>
          <w:marBottom w:val="0"/>
          <w:divBdr>
            <w:top w:val="none" w:sz="0" w:space="0" w:color="auto"/>
            <w:left w:val="none" w:sz="0" w:space="0" w:color="auto"/>
            <w:bottom w:val="none" w:sz="0" w:space="0" w:color="auto"/>
            <w:right w:val="none" w:sz="0" w:space="0" w:color="auto"/>
          </w:divBdr>
        </w:div>
        <w:div w:id="1202278831">
          <w:marLeft w:val="0"/>
          <w:marRight w:val="0"/>
          <w:marTop w:val="0"/>
          <w:marBottom w:val="0"/>
          <w:divBdr>
            <w:top w:val="none" w:sz="0" w:space="0" w:color="auto"/>
            <w:left w:val="none" w:sz="0" w:space="0" w:color="auto"/>
            <w:bottom w:val="none" w:sz="0" w:space="0" w:color="auto"/>
            <w:right w:val="none" w:sz="0" w:space="0" w:color="auto"/>
          </w:divBdr>
        </w:div>
        <w:div w:id="1232808148">
          <w:marLeft w:val="0"/>
          <w:marRight w:val="0"/>
          <w:marTop w:val="0"/>
          <w:marBottom w:val="0"/>
          <w:divBdr>
            <w:top w:val="none" w:sz="0" w:space="0" w:color="auto"/>
            <w:left w:val="none" w:sz="0" w:space="0" w:color="auto"/>
            <w:bottom w:val="none" w:sz="0" w:space="0" w:color="auto"/>
            <w:right w:val="none" w:sz="0" w:space="0" w:color="auto"/>
          </w:divBdr>
        </w:div>
        <w:div w:id="1250382658">
          <w:marLeft w:val="0"/>
          <w:marRight w:val="0"/>
          <w:marTop w:val="0"/>
          <w:marBottom w:val="0"/>
          <w:divBdr>
            <w:top w:val="none" w:sz="0" w:space="0" w:color="auto"/>
            <w:left w:val="none" w:sz="0" w:space="0" w:color="auto"/>
            <w:bottom w:val="none" w:sz="0" w:space="0" w:color="auto"/>
            <w:right w:val="none" w:sz="0" w:space="0" w:color="auto"/>
          </w:divBdr>
        </w:div>
        <w:div w:id="1278679169">
          <w:marLeft w:val="0"/>
          <w:marRight w:val="0"/>
          <w:marTop w:val="0"/>
          <w:marBottom w:val="0"/>
          <w:divBdr>
            <w:top w:val="none" w:sz="0" w:space="0" w:color="auto"/>
            <w:left w:val="none" w:sz="0" w:space="0" w:color="auto"/>
            <w:bottom w:val="none" w:sz="0" w:space="0" w:color="auto"/>
            <w:right w:val="none" w:sz="0" w:space="0" w:color="auto"/>
          </w:divBdr>
        </w:div>
        <w:div w:id="1291977980">
          <w:marLeft w:val="0"/>
          <w:marRight w:val="0"/>
          <w:marTop w:val="0"/>
          <w:marBottom w:val="0"/>
          <w:divBdr>
            <w:top w:val="none" w:sz="0" w:space="0" w:color="auto"/>
            <w:left w:val="none" w:sz="0" w:space="0" w:color="auto"/>
            <w:bottom w:val="none" w:sz="0" w:space="0" w:color="auto"/>
            <w:right w:val="none" w:sz="0" w:space="0" w:color="auto"/>
          </w:divBdr>
        </w:div>
        <w:div w:id="1321156876">
          <w:marLeft w:val="0"/>
          <w:marRight w:val="0"/>
          <w:marTop w:val="0"/>
          <w:marBottom w:val="0"/>
          <w:divBdr>
            <w:top w:val="none" w:sz="0" w:space="0" w:color="auto"/>
            <w:left w:val="none" w:sz="0" w:space="0" w:color="auto"/>
            <w:bottom w:val="none" w:sz="0" w:space="0" w:color="auto"/>
            <w:right w:val="none" w:sz="0" w:space="0" w:color="auto"/>
          </w:divBdr>
        </w:div>
        <w:div w:id="1322123759">
          <w:marLeft w:val="0"/>
          <w:marRight w:val="0"/>
          <w:marTop w:val="0"/>
          <w:marBottom w:val="0"/>
          <w:divBdr>
            <w:top w:val="none" w:sz="0" w:space="0" w:color="auto"/>
            <w:left w:val="none" w:sz="0" w:space="0" w:color="auto"/>
            <w:bottom w:val="none" w:sz="0" w:space="0" w:color="auto"/>
            <w:right w:val="none" w:sz="0" w:space="0" w:color="auto"/>
          </w:divBdr>
        </w:div>
        <w:div w:id="1326282381">
          <w:marLeft w:val="0"/>
          <w:marRight w:val="0"/>
          <w:marTop w:val="0"/>
          <w:marBottom w:val="0"/>
          <w:divBdr>
            <w:top w:val="none" w:sz="0" w:space="0" w:color="auto"/>
            <w:left w:val="none" w:sz="0" w:space="0" w:color="auto"/>
            <w:bottom w:val="none" w:sz="0" w:space="0" w:color="auto"/>
            <w:right w:val="none" w:sz="0" w:space="0" w:color="auto"/>
          </w:divBdr>
        </w:div>
        <w:div w:id="1357972610">
          <w:marLeft w:val="0"/>
          <w:marRight w:val="0"/>
          <w:marTop w:val="0"/>
          <w:marBottom w:val="0"/>
          <w:divBdr>
            <w:top w:val="none" w:sz="0" w:space="0" w:color="auto"/>
            <w:left w:val="none" w:sz="0" w:space="0" w:color="auto"/>
            <w:bottom w:val="none" w:sz="0" w:space="0" w:color="auto"/>
            <w:right w:val="none" w:sz="0" w:space="0" w:color="auto"/>
          </w:divBdr>
        </w:div>
        <w:div w:id="1438673429">
          <w:marLeft w:val="0"/>
          <w:marRight w:val="0"/>
          <w:marTop w:val="0"/>
          <w:marBottom w:val="0"/>
          <w:divBdr>
            <w:top w:val="none" w:sz="0" w:space="0" w:color="auto"/>
            <w:left w:val="none" w:sz="0" w:space="0" w:color="auto"/>
            <w:bottom w:val="none" w:sz="0" w:space="0" w:color="auto"/>
            <w:right w:val="none" w:sz="0" w:space="0" w:color="auto"/>
          </w:divBdr>
        </w:div>
        <w:div w:id="1457483964">
          <w:marLeft w:val="0"/>
          <w:marRight w:val="0"/>
          <w:marTop w:val="0"/>
          <w:marBottom w:val="0"/>
          <w:divBdr>
            <w:top w:val="none" w:sz="0" w:space="0" w:color="auto"/>
            <w:left w:val="none" w:sz="0" w:space="0" w:color="auto"/>
            <w:bottom w:val="none" w:sz="0" w:space="0" w:color="auto"/>
            <w:right w:val="none" w:sz="0" w:space="0" w:color="auto"/>
          </w:divBdr>
        </w:div>
        <w:div w:id="1491099365">
          <w:marLeft w:val="0"/>
          <w:marRight w:val="0"/>
          <w:marTop w:val="0"/>
          <w:marBottom w:val="0"/>
          <w:divBdr>
            <w:top w:val="none" w:sz="0" w:space="0" w:color="auto"/>
            <w:left w:val="none" w:sz="0" w:space="0" w:color="auto"/>
            <w:bottom w:val="none" w:sz="0" w:space="0" w:color="auto"/>
            <w:right w:val="none" w:sz="0" w:space="0" w:color="auto"/>
          </w:divBdr>
        </w:div>
        <w:div w:id="1536112964">
          <w:marLeft w:val="0"/>
          <w:marRight w:val="0"/>
          <w:marTop w:val="0"/>
          <w:marBottom w:val="0"/>
          <w:divBdr>
            <w:top w:val="none" w:sz="0" w:space="0" w:color="auto"/>
            <w:left w:val="none" w:sz="0" w:space="0" w:color="auto"/>
            <w:bottom w:val="none" w:sz="0" w:space="0" w:color="auto"/>
            <w:right w:val="none" w:sz="0" w:space="0" w:color="auto"/>
          </w:divBdr>
        </w:div>
        <w:div w:id="1632132250">
          <w:marLeft w:val="0"/>
          <w:marRight w:val="0"/>
          <w:marTop w:val="0"/>
          <w:marBottom w:val="0"/>
          <w:divBdr>
            <w:top w:val="none" w:sz="0" w:space="0" w:color="auto"/>
            <w:left w:val="none" w:sz="0" w:space="0" w:color="auto"/>
            <w:bottom w:val="none" w:sz="0" w:space="0" w:color="auto"/>
            <w:right w:val="none" w:sz="0" w:space="0" w:color="auto"/>
          </w:divBdr>
        </w:div>
        <w:div w:id="1650476896">
          <w:marLeft w:val="0"/>
          <w:marRight w:val="0"/>
          <w:marTop w:val="0"/>
          <w:marBottom w:val="0"/>
          <w:divBdr>
            <w:top w:val="none" w:sz="0" w:space="0" w:color="auto"/>
            <w:left w:val="none" w:sz="0" w:space="0" w:color="auto"/>
            <w:bottom w:val="none" w:sz="0" w:space="0" w:color="auto"/>
            <w:right w:val="none" w:sz="0" w:space="0" w:color="auto"/>
          </w:divBdr>
        </w:div>
        <w:div w:id="1658070167">
          <w:marLeft w:val="0"/>
          <w:marRight w:val="0"/>
          <w:marTop w:val="0"/>
          <w:marBottom w:val="0"/>
          <w:divBdr>
            <w:top w:val="none" w:sz="0" w:space="0" w:color="auto"/>
            <w:left w:val="none" w:sz="0" w:space="0" w:color="auto"/>
            <w:bottom w:val="none" w:sz="0" w:space="0" w:color="auto"/>
            <w:right w:val="none" w:sz="0" w:space="0" w:color="auto"/>
          </w:divBdr>
        </w:div>
        <w:div w:id="1708262646">
          <w:marLeft w:val="0"/>
          <w:marRight w:val="0"/>
          <w:marTop w:val="0"/>
          <w:marBottom w:val="0"/>
          <w:divBdr>
            <w:top w:val="none" w:sz="0" w:space="0" w:color="auto"/>
            <w:left w:val="none" w:sz="0" w:space="0" w:color="auto"/>
            <w:bottom w:val="none" w:sz="0" w:space="0" w:color="auto"/>
            <w:right w:val="none" w:sz="0" w:space="0" w:color="auto"/>
          </w:divBdr>
        </w:div>
        <w:div w:id="1711488992">
          <w:marLeft w:val="0"/>
          <w:marRight w:val="0"/>
          <w:marTop w:val="0"/>
          <w:marBottom w:val="0"/>
          <w:divBdr>
            <w:top w:val="none" w:sz="0" w:space="0" w:color="auto"/>
            <w:left w:val="none" w:sz="0" w:space="0" w:color="auto"/>
            <w:bottom w:val="none" w:sz="0" w:space="0" w:color="auto"/>
            <w:right w:val="none" w:sz="0" w:space="0" w:color="auto"/>
          </w:divBdr>
        </w:div>
        <w:div w:id="1750883139">
          <w:marLeft w:val="0"/>
          <w:marRight w:val="0"/>
          <w:marTop w:val="0"/>
          <w:marBottom w:val="0"/>
          <w:divBdr>
            <w:top w:val="none" w:sz="0" w:space="0" w:color="auto"/>
            <w:left w:val="none" w:sz="0" w:space="0" w:color="auto"/>
            <w:bottom w:val="none" w:sz="0" w:space="0" w:color="auto"/>
            <w:right w:val="none" w:sz="0" w:space="0" w:color="auto"/>
          </w:divBdr>
        </w:div>
        <w:div w:id="1769544647">
          <w:marLeft w:val="0"/>
          <w:marRight w:val="0"/>
          <w:marTop w:val="0"/>
          <w:marBottom w:val="0"/>
          <w:divBdr>
            <w:top w:val="none" w:sz="0" w:space="0" w:color="auto"/>
            <w:left w:val="none" w:sz="0" w:space="0" w:color="auto"/>
            <w:bottom w:val="none" w:sz="0" w:space="0" w:color="auto"/>
            <w:right w:val="none" w:sz="0" w:space="0" w:color="auto"/>
          </w:divBdr>
        </w:div>
        <w:div w:id="1800417063">
          <w:marLeft w:val="0"/>
          <w:marRight w:val="0"/>
          <w:marTop w:val="0"/>
          <w:marBottom w:val="0"/>
          <w:divBdr>
            <w:top w:val="none" w:sz="0" w:space="0" w:color="auto"/>
            <w:left w:val="none" w:sz="0" w:space="0" w:color="auto"/>
            <w:bottom w:val="none" w:sz="0" w:space="0" w:color="auto"/>
            <w:right w:val="none" w:sz="0" w:space="0" w:color="auto"/>
          </w:divBdr>
        </w:div>
        <w:div w:id="1810316187">
          <w:marLeft w:val="0"/>
          <w:marRight w:val="0"/>
          <w:marTop w:val="0"/>
          <w:marBottom w:val="0"/>
          <w:divBdr>
            <w:top w:val="none" w:sz="0" w:space="0" w:color="auto"/>
            <w:left w:val="none" w:sz="0" w:space="0" w:color="auto"/>
            <w:bottom w:val="none" w:sz="0" w:space="0" w:color="auto"/>
            <w:right w:val="none" w:sz="0" w:space="0" w:color="auto"/>
          </w:divBdr>
        </w:div>
        <w:div w:id="1846239100">
          <w:marLeft w:val="0"/>
          <w:marRight w:val="0"/>
          <w:marTop w:val="0"/>
          <w:marBottom w:val="0"/>
          <w:divBdr>
            <w:top w:val="none" w:sz="0" w:space="0" w:color="auto"/>
            <w:left w:val="none" w:sz="0" w:space="0" w:color="auto"/>
            <w:bottom w:val="none" w:sz="0" w:space="0" w:color="auto"/>
            <w:right w:val="none" w:sz="0" w:space="0" w:color="auto"/>
          </w:divBdr>
        </w:div>
        <w:div w:id="1851554720">
          <w:marLeft w:val="0"/>
          <w:marRight w:val="0"/>
          <w:marTop w:val="0"/>
          <w:marBottom w:val="0"/>
          <w:divBdr>
            <w:top w:val="none" w:sz="0" w:space="0" w:color="auto"/>
            <w:left w:val="none" w:sz="0" w:space="0" w:color="auto"/>
            <w:bottom w:val="none" w:sz="0" w:space="0" w:color="auto"/>
            <w:right w:val="none" w:sz="0" w:space="0" w:color="auto"/>
          </w:divBdr>
        </w:div>
        <w:div w:id="1989163766">
          <w:marLeft w:val="0"/>
          <w:marRight w:val="0"/>
          <w:marTop w:val="0"/>
          <w:marBottom w:val="0"/>
          <w:divBdr>
            <w:top w:val="none" w:sz="0" w:space="0" w:color="auto"/>
            <w:left w:val="none" w:sz="0" w:space="0" w:color="auto"/>
            <w:bottom w:val="none" w:sz="0" w:space="0" w:color="auto"/>
            <w:right w:val="none" w:sz="0" w:space="0" w:color="auto"/>
          </w:divBdr>
        </w:div>
        <w:div w:id="2000385763">
          <w:marLeft w:val="0"/>
          <w:marRight w:val="0"/>
          <w:marTop w:val="0"/>
          <w:marBottom w:val="0"/>
          <w:divBdr>
            <w:top w:val="none" w:sz="0" w:space="0" w:color="auto"/>
            <w:left w:val="none" w:sz="0" w:space="0" w:color="auto"/>
            <w:bottom w:val="none" w:sz="0" w:space="0" w:color="auto"/>
            <w:right w:val="none" w:sz="0" w:space="0" w:color="auto"/>
          </w:divBdr>
        </w:div>
        <w:div w:id="2003586715">
          <w:marLeft w:val="0"/>
          <w:marRight w:val="0"/>
          <w:marTop w:val="0"/>
          <w:marBottom w:val="0"/>
          <w:divBdr>
            <w:top w:val="none" w:sz="0" w:space="0" w:color="auto"/>
            <w:left w:val="none" w:sz="0" w:space="0" w:color="auto"/>
            <w:bottom w:val="none" w:sz="0" w:space="0" w:color="auto"/>
            <w:right w:val="none" w:sz="0" w:space="0" w:color="auto"/>
          </w:divBdr>
        </w:div>
        <w:div w:id="2055230860">
          <w:marLeft w:val="0"/>
          <w:marRight w:val="0"/>
          <w:marTop w:val="0"/>
          <w:marBottom w:val="0"/>
          <w:divBdr>
            <w:top w:val="none" w:sz="0" w:space="0" w:color="auto"/>
            <w:left w:val="none" w:sz="0" w:space="0" w:color="auto"/>
            <w:bottom w:val="none" w:sz="0" w:space="0" w:color="auto"/>
            <w:right w:val="none" w:sz="0" w:space="0" w:color="auto"/>
          </w:divBdr>
        </w:div>
        <w:div w:id="2070641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7D954-A4BB-4691-9284-15C0D6E3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861</Words>
  <Characters>4652</Characters>
  <Application>Microsoft Office Word</Application>
  <DocSecurity>0</DocSecurity>
  <Lines>38</Lines>
  <Paragraphs>11</Paragraphs>
  <ScaleCrop>false</ScaleCrop>
  <HeadingPairs>
    <vt:vector size="2" baseType="variant">
      <vt:variant>
        <vt:lpstr>Τίτλος</vt:lpstr>
      </vt:variant>
      <vt:variant>
        <vt:i4>1</vt:i4>
      </vt:variant>
    </vt:vector>
  </HeadingPairs>
  <TitlesOfParts>
    <vt:vector size="1" baseType="lpstr">
      <vt:lpstr/>
    </vt:vector>
  </TitlesOfParts>
  <Company>.</Company>
  <LinksUpToDate>false</LinksUpToDate>
  <CharactersWithSpaces>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2</cp:revision>
  <cp:lastPrinted>2018-01-26T10:12:00Z</cp:lastPrinted>
  <dcterms:created xsi:type="dcterms:W3CDTF">2018-12-07T11:54:00Z</dcterms:created>
  <dcterms:modified xsi:type="dcterms:W3CDTF">2018-12-07T11:54:00Z</dcterms:modified>
</cp:coreProperties>
</file>