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1" w:type="dxa"/>
        <w:tblInd w:w="-1083" w:type="dxa"/>
        <w:tblLayout w:type="fixed"/>
        <w:tblLook w:val="04A0"/>
      </w:tblPr>
      <w:tblGrid>
        <w:gridCol w:w="1967"/>
        <w:gridCol w:w="2768"/>
        <w:gridCol w:w="992"/>
        <w:gridCol w:w="3544"/>
      </w:tblGrid>
      <w:tr w:rsidR="00D13EF4" w:rsidTr="007101E9">
        <w:trPr>
          <w:trHeight w:val="697"/>
        </w:trPr>
        <w:tc>
          <w:tcPr>
            <w:tcW w:w="4735" w:type="dxa"/>
            <w:gridSpan w:val="2"/>
            <w:hideMark/>
          </w:tcPr>
          <w:p w:rsidR="00D13EF4" w:rsidRPr="007D46FB" w:rsidRDefault="00D13EF4">
            <w:pPr>
              <w:tabs>
                <w:tab w:val="left" w:pos="6379"/>
              </w:tabs>
              <w:jc w:val="center"/>
              <w:rPr>
                <w:b/>
                <w:i/>
                <w:sz w:val="12"/>
                <w:szCs w:val="24"/>
              </w:rPr>
            </w:pPr>
            <w:r w:rsidRPr="007D46FB">
              <w:rPr>
                <w:b/>
                <w:i/>
                <w:sz w:val="12"/>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v:imagedata r:id="rId6" o:title=""/>
                </v:shape>
                <o:OLEObject Type="Embed" ProgID="PBrush" ShapeID="_x0000_i1025" DrawAspect="Content" ObjectID="_1517645569" r:id="rId7"/>
              </w:object>
            </w:r>
          </w:p>
        </w:tc>
        <w:tc>
          <w:tcPr>
            <w:tcW w:w="4536" w:type="dxa"/>
            <w:gridSpan w:val="2"/>
            <w:vAlign w:val="center"/>
          </w:tcPr>
          <w:p w:rsidR="00D13EF4" w:rsidRDefault="00D13EF4">
            <w:pPr>
              <w:tabs>
                <w:tab w:val="left" w:pos="6379"/>
              </w:tabs>
              <w:ind w:left="822"/>
              <w:rPr>
                <w:b/>
                <w:szCs w:val="24"/>
              </w:rPr>
            </w:pPr>
          </w:p>
          <w:p w:rsidR="00D13EF4" w:rsidRPr="00046177" w:rsidRDefault="00D13EF4">
            <w:pPr>
              <w:tabs>
                <w:tab w:val="left" w:pos="1037"/>
                <w:tab w:val="left" w:pos="6379"/>
              </w:tabs>
              <w:ind w:left="822"/>
              <w:rPr>
                <w:b/>
                <w:szCs w:val="24"/>
              </w:rPr>
            </w:pPr>
            <w:r>
              <w:rPr>
                <w:b/>
                <w:szCs w:val="24"/>
              </w:rPr>
              <w:t xml:space="preserve">       </w:t>
            </w:r>
            <w:r w:rsidR="00C20EA5">
              <w:rPr>
                <w:b/>
                <w:szCs w:val="24"/>
              </w:rPr>
              <w:t xml:space="preserve">                  Θεσσαλονίκη  </w:t>
            </w:r>
            <w:r w:rsidR="00046177">
              <w:rPr>
                <w:b/>
                <w:szCs w:val="24"/>
              </w:rPr>
              <w:t>2</w:t>
            </w:r>
            <w:proofErr w:type="spellStart"/>
            <w:r w:rsidR="00046177">
              <w:rPr>
                <w:b/>
                <w:szCs w:val="24"/>
                <w:lang w:val="en-US"/>
              </w:rPr>
              <w:t>2</w:t>
            </w:r>
            <w:proofErr w:type="spellEnd"/>
            <w:r>
              <w:rPr>
                <w:b/>
                <w:szCs w:val="24"/>
              </w:rPr>
              <w:t>/</w:t>
            </w:r>
            <w:r w:rsidR="008E6A21">
              <w:rPr>
                <w:b/>
                <w:szCs w:val="24"/>
              </w:rPr>
              <w:t>2</w:t>
            </w:r>
            <w:r w:rsidR="007D46FB">
              <w:rPr>
                <w:b/>
                <w:szCs w:val="24"/>
                <w:lang w:val="en-US"/>
              </w:rPr>
              <w:t>/201</w:t>
            </w:r>
            <w:r w:rsidR="00046177">
              <w:rPr>
                <w:b/>
                <w:szCs w:val="24"/>
              </w:rPr>
              <w:t>6</w:t>
            </w:r>
          </w:p>
        </w:tc>
      </w:tr>
      <w:tr w:rsidR="00D13EF4" w:rsidTr="007101E9">
        <w:trPr>
          <w:trHeight w:val="152"/>
        </w:trPr>
        <w:tc>
          <w:tcPr>
            <w:tcW w:w="4735" w:type="dxa"/>
            <w:gridSpan w:val="2"/>
            <w:vAlign w:val="center"/>
            <w:hideMark/>
          </w:tcPr>
          <w:p w:rsidR="00D13EF4" w:rsidRPr="007D46FB" w:rsidRDefault="00D13EF4">
            <w:pPr>
              <w:tabs>
                <w:tab w:val="left" w:pos="6379"/>
              </w:tabs>
              <w:jc w:val="center"/>
              <w:rPr>
                <w:b/>
                <w:sz w:val="12"/>
                <w:szCs w:val="24"/>
              </w:rPr>
            </w:pPr>
            <w:r w:rsidRPr="007D46FB">
              <w:rPr>
                <w:b/>
                <w:sz w:val="12"/>
                <w:szCs w:val="24"/>
              </w:rPr>
              <w:t>ΕΛΛΗΝΙΚΗ ΔΗΜΟΚΡΑΤΙΑ</w:t>
            </w:r>
          </w:p>
        </w:tc>
        <w:tc>
          <w:tcPr>
            <w:tcW w:w="4536" w:type="dxa"/>
            <w:gridSpan w:val="2"/>
            <w:vAlign w:val="center"/>
            <w:hideMark/>
          </w:tcPr>
          <w:p w:rsidR="00D13EF4" w:rsidRDefault="00D13EF4">
            <w:pPr>
              <w:tabs>
                <w:tab w:val="left" w:pos="6379"/>
              </w:tabs>
              <w:rPr>
                <w:b/>
                <w:szCs w:val="24"/>
                <w:lang w:val="en-US"/>
              </w:rPr>
            </w:pPr>
            <w:r>
              <w:rPr>
                <w:b/>
                <w:szCs w:val="24"/>
              </w:rPr>
              <w:t xml:space="preserve">                                          </w:t>
            </w:r>
          </w:p>
        </w:tc>
      </w:tr>
      <w:tr w:rsidR="00D13EF4" w:rsidTr="007101E9">
        <w:trPr>
          <w:trHeight w:hRule="exact" w:val="270"/>
        </w:trPr>
        <w:tc>
          <w:tcPr>
            <w:tcW w:w="4735" w:type="dxa"/>
            <w:gridSpan w:val="2"/>
            <w:vAlign w:val="center"/>
            <w:hideMark/>
          </w:tcPr>
          <w:p w:rsidR="00D13EF4" w:rsidRPr="007101E9" w:rsidRDefault="00A846BE">
            <w:pPr>
              <w:tabs>
                <w:tab w:val="left" w:pos="6379"/>
              </w:tabs>
              <w:jc w:val="center"/>
              <w:rPr>
                <w:b/>
                <w:sz w:val="12"/>
                <w:szCs w:val="24"/>
              </w:rPr>
            </w:pPr>
            <w:r>
              <w:rPr>
                <w:b/>
                <w:sz w:val="12"/>
                <w:szCs w:val="24"/>
              </w:rPr>
              <w:t>ΥΠ</w:t>
            </w:r>
            <w:r w:rsidR="007101E9">
              <w:rPr>
                <w:b/>
                <w:sz w:val="12"/>
                <w:szCs w:val="24"/>
                <w:lang w:val="en-US"/>
              </w:rPr>
              <w:t>OY</w:t>
            </w:r>
            <w:r w:rsidR="007101E9">
              <w:rPr>
                <w:b/>
                <w:sz w:val="12"/>
                <w:szCs w:val="24"/>
              </w:rPr>
              <w:t>ΡΓΕΙΟ ΠΑΙΔΕΙΑΣ</w:t>
            </w:r>
            <w:r w:rsidR="00FC4BF4">
              <w:rPr>
                <w:b/>
                <w:sz w:val="12"/>
                <w:szCs w:val="24"/>
                <w:lang w:val="en-US"/>
              </w:rPr>
              <w:t xml:space="preserve"> E</w:t>
            </w:r>
            <w:r w:rsidR="00FC4BF4">
              <w:rPr>
                <w:b/>
                <w:sz w:val="12"/>
                <w:szCs w:val="24"/>
              </w:rPr>
              <w:t>ΡΕΥΝΑΣ</w:t>
            </w:r>
            <w:r w:rsidR="007101E9">
              <w:rPr>
                <w:b/>
                <w:sz w:val="12"/>
                <w:szCs w:val="24"/>
              </w:rPr>
              <w:t xml:space="preserve"> &amp; ΘΡΗΣΚΕΥΜΑΤΩΝ</w:t>
            </w:r>
          </w:p>
        </w:tc>
        <w:tc>
          <w:tcPr>
            <w:tcW w:w="992" w:type="dxa"/>
            <w:vAlign w:val="center"/>
          </w:tcPr>
          <w:p w:rsidR="00D13EF4" w:rsidRDefault="00D13EF4">
            <w:pPr>
              <w:tabs>
                <w:tab w:val="left" w:pos="6379"/>
              </w:tabs>
              <w:rPr>
                <w:b/>
                <w:i/>
                <w:szCs w:val="24"/>
              </w:rPr>
            </w:pPr>
          </w:p>
        </w:tc>
        <w:tc>
          <w:tcPr>
            <w:tcW w:w="3544" w:type="dxa"/>
            <w:vAlign w:val="center"/>
            <w:hideMark/>
          </w:tcPr>
          <w:p w:rsidR="00D13EF4" w:rsidRPr="008D0A82" w:rsidRDefault="00D13EF4">
            <w:pPr>
              <w:tabs>
                <w:tab w:val="left" w:pos="6379"/>
              </w:tabs>
              <w:rPr>
                <w:b/>
                <w:szCs w:val="24"/>
                <w:lang w:val="en-US"/>
              </w:rPr>
            </w:pPr>
            <w:r>
              <w:rPr>
                <w:b/>
                <w:szCs w:val="24"/>
              </w:rPr>
              <w:t xml:space="preserve">                     Αρ. </w:t>
            </w:r>
            <w:proofErr w:type="spellStart"/>
            <w:r>
              <w:rPr>
                <w:b/>
                <w:szCs w:val="24"/>
              </w:rPr>
              <w:t>Πρωτοκ</w:t>
            </w:r>
            <w:proofErr w:type="spellEnd"/>
            <w:r>
              <w:rPr>
                <w:b/>
                <w:szCs w:val="24"/>
              </w:rPr>
              <w:t xml:space="preserve">. </w:t>
            </w:r>
            <w:r w:rsidR="008D0A82">
              <w:rPr>
                <w:b/>
                <w:szCs w:val="24"/>
                <w:lang w:val="en-US"/>
              </w:rPr>
              <w:t>114</w:t>
            </w:r>
          </w:p>
        </w:tc>
      </w:tr>
      <w:tr w:rsidR="00D13EF4" w:rsidTr="007101E9">
        <w:trPr>
          <w:trHeight w:hRule="exact" w:val="270"/>
        </w:trPr>
        <w:tc>
          <w:tcPr>
            <w:tcW w:w="4735" w:type="dxa"/>
            <w:gridSpan w:val="2"/>
            <w:vAlign w:val="center"/>
            <w:hideMark/>
          </w:tcPr>
          <w:p w:rsidR="00D13EF4" w:rsidRPr="007D46FB" w:rsidRDefault="00D13EF4">
            <w:pPr>
              <w:tabs>
                <w:tab w:val="left" w:pos="6379"/>
              </w:tabs>
              <w:jc w:val="center"/>
              <w:rPr>
                <w:b/>
                <w:sz w:val="12"/>
                <w:szCs w:val="24"/>
              </w:rPr>
            </w:pPr>
            <w:r w:rsidRPr="007D46FB">
              <w:rPr>
                <w:b/>
                <w:sz w:val="12"/>
                <w:szCs w:val="24"/>
              </w:rPr>
              <w:t xml:space="preserve">ΠΕΡΙΦΕΡΕΙΑΚΗ Δ/ΝΣΗ   Π.Ε. &amp; Δ.Ε. </w:t>
            </w:r>
            <w:r w:rsidR="00A846BE" w:rsidRPr="007D46FB">
              <w:rPr>
                <w:b/>
                <w:sz w:val="12"/>
                <w:szCs w:val="24"/>
              </w:rPr>
              <w:t>ΚΕΝΤΡΙΚΗΣ ΜΑΚΕΔΟΝΙΑΣ</w:t>
            </w:r>
            <w:r w:rsidR="00A846BE">
              <w:rPr>
                <w:b/>
                <w:sz w:val="12"/>
                <w:szCs w:val="24"/>
              </w:rPr>
              <w:t xml:space="preserve">   </w:t>
            </w:r>
          </w:p>
        </w:tc>
        <w:tc>
          <w:tcPr>
            <w:tcW w:w="992" w:type="dxa"/>
            <w:vAlign w:val="center"/>
            <w:hideMark/>
          </w:tcPr>
          <w:p w:rsidR="00D13EF4" w:rsidRDefault="00D13EF4">
            <w:pPr>
              <w:tabs>
                <w:tab w:val="left" w:pos="6379"/>
              </w:tabs>
              <w:rPr>
                <w:b/>
                <w:szCs w:val="24"/>
              </w:rPr>
            </w:pPr>
            <w:r>
              <w:rPr>
                <w:b/>
                <w:i/>
                <w:szCs w:val="24"/>
              </w:rPr>
              <w:t xml:space="preserve"> </w:t>
            </w:r>
            <w:r>
              <w:rPr>
                <w:b/>
                <w:szCs w:val="24"/>
              </w:rPr>
              <w:t>ΠΡΟΣ</w:t>
            </w:r>
            <w:r>
              <w:rPr>
                <w:b/>
                <w:i/>
                <w:szCs w:val="24"/>
              </w:rPr>
              <w:t xml:space="preserve"> </w:t>
            </w:r>
          </w:p>
        </w:tc>
        <w:tc>
          <w:tcPr>
            <w:tcW w:w="3544" w:type="dxa"/>
            <w:vAlign w:val="center"/>
            <w:hideMark/>
          </w:tcPr>
          <w:p w:rsidR="00D13EF4" w:rsidRPr="006863E8" w:rsidRDefault="00D13EF4" w:rsidP="00D13EF4">
            <w:pPr>
              <w:tabs>
                <w:tab w:val="left" w:pos="6379"/>
              </w:tabs>
              <w:rPr>
                <w:b/>
              </w:rPr>
            </w:pPr>
            <w:r>
              <w:rPr>
                <w:b/>
              </w:rPr>
              <w:t xml:space="preserve"> </w:t>
            </w:r>
            <w:r w:rsidR="00FC4BF4">
              <w:rPr>
                <w:b/>
              </w:rPr>
              <w:t>Ταξιδιωτικά Γραφεία</w:t>
            </w:r>
          </w:p>
        </w:tc>
      </w:tr>
      <w:tr w:rsidR="00D13EF4" w:rsidTr="007101E9">
        <w:trPr>
          <w:trHeight w:hRule="exact" w:val="270"/>
        </w:trPr>
        <w:tc>
          <w:tcPr>
            <w:tcW w:w="4735" w:type="dxa"/>
            <w:gridSpan w:val="2"/>
            <w:vAlign w:val="center"/>
          </w:tcPr>
          <w:p w:rsidR="00D13EF4" w:rsidRPr="00700594" w:rsidRDefault="00D13EF4">
            <w:pPr>
              <w:tabs>
                <w:tab w:val="left" w:pos="6804"/>
              </w:tabs>
              <w:spacing w:line="276" w:lineRule="auto"/>
              <w:rPr>
                <w:b/>
                <w:bCs/>
                <w:sz w:val="12"/>
              </w:rPr>
            </w:pPr>
            <w:r w:rsidRPr="007D46FB">
              <w:rPr>
                <w:b/>
                <w:bCs/>
                <w:sz w:val="12"/>
              </w:rPr>
              <w:t xml:space="preserve">     </w:t>
            </w:r>
            <w:r w:rsidR="00A846BE">
              <w:rPr>
                <w:b/>
                <w:bCs/>
                <w:sz w:val="12"/>
              </w:rPr>
              <w:t xml:space="preserve">                    </w:t>
            </w:r>
            <w:r w:rsidRPr="007D46FB">
              <w:rPr>
                <w:b/>
                <w:bCs/>
                <w:sz w:val="12"/>
              </w:rPr>
              <w:t xml:space="preserve"> 1</w:t>
            </w:r>
            <w:r w:rsidRPr="007D46FB">
              <w:rPr>
                <w:b/>
                <w:bCs/>
                <w:sz w:val="12"/>
                <w:vertAlign w:val="superscript"/>
              </w:rPr>
              <w:t>ο</w:t>
            </w:r>
            <w:r w:rsidRPr="007D46FB">
              <w:rPr>
                <w:b/>
                <w:bCs/>
                <w:sz w:val="12"/>
              </w:rPr>
              <w:t xml:space="preserve"> 12/Θ </w:t>
            </w:r>
            <w:r w:rsidR="007D46FB">
              <w:rPr>
                <w:b/>
                <w:bCs/>
                <w:sz w:val="12"/>
              </w:rPr>
              <w:t>Πειραματικό Δημοτικό Σχολείο</w:t>
            </w:r>
            <w:r w:rsidR="00700594">
              <w:rPr>
                <w:b/>
                <w:bCs/>
                <w:sz w:val="12"/>
              </w:rPr>
              <w:t xml:space="preserve"> </w:t>
            </w:r>
            <w:r w:rsidR="00700594" w:rsidRPr="00700594">
              <w:rPr>
                <w:b/>
                <w:bCs/>
                <w:sz w:val="12"/>
              </w:rPr>
              <w:t>(</w:t>
            </w:r>
            <w:r w:rsidR="00700594">
              <w:rPr>
                <w:b/>
                <w:bCs/>
                <w:sz w:val="12"/>
              </w:rPr>
              <w:t>ενταγμένο στο ΑΠΘ</w:t>
            </w:r>
            <w:r w:rsidR="00700594" w:rsidRPr="00700594">
              <w:rPr>
                <w:b/>
                <w:bCs/>
                <w:sz w:val="12"/>
              </w:rPr>
              <w:t>)</w:t>
            </w:r>
          </w:p>
          <w:p w:rsidR="00D13EF4" w:rsidRPr="007D46FB" w:rsidRDefault="00D13EF4">
            <w:pPr>
              <w:tabs>
                <w:tab w:val="left" w:pos="6804"/>
              </w:tabs>
              <w:spacing w:line="276" w:lineRule="auto"/>
              <w:rPr>
                <w:b/>
                <w:i/>
                <w:sz w:val="12"/>
                <w:szCs w:val="24"/>
              </w:rPr>
            </w:pPr>
          </w:p>
        </w:tc>
        <w:tc>
          <w:tcPr>
            <w:tcW w:w="992" w:type="dxa"/>
          </w:tcPr>
          <w:p w:rsidR="00D13EF4" w:rsidRPr="008046F4" w:rsidRDefault="00D13EF4">
            <w:pPr>
              <w:tabs>
                <w:tab w:val="left" w:pos="6096"/>
              </w:tabs>
              <w:ind w:right="505"/>
              <w:outlineLvl w:val="0"/>
              <w:rPr>
                <w:b/>
                <w:sz w:val="16"/>
                <w:szCs w:val="24"/>
              </w:rPr>
            </w:pPr>
          </w:p>
        </w:tc>
        <w:tc>
          <w:tcPr>
            <w:tcW w:w="3544" w:type="dxa"/>
            <w:vAlign w:val="center"/>
          </w:tcPr>
          <w:p w:rsidR="00D13EF4" w:rsidRPr="00796800" w:rsidRDefault="00D13EF4">
            <w:pPr>
              <w:tabs>
                <w:tab w:val="left" w:pos="6379"/>
              </w:tabs>
              <w:rPr>
                <w:szCs w:val="24"/>
              </w:rPr>
            </w:pPr>
          </w:p>
        </w:tc>
      </w:tr>
      <w:tr w:rsidR="00D13EF4" w:rsidTr="007101E9">
        <w:trPr>
          <w:trHeight w:hRule="exact" w:val="304"/>
        </w:trPr>
        <w:tc>
          <w:tcPr>
            <w:tcW w:w="1967" w:type="dxa"/>
            <w:vAlign w:val="center"/>
            <w:hideMark/>
          </w:tcPr>
          <w:p w:rsidR="00D13EF4" w:rsidRPr="007D46FB" w:rsidRDefault="00D13EF4">
            <w:pPr>
              <w:tabs>
                <w:tab w:val="left" w:pos="6804"/>
              </w:tabs>
              <w:spacing w:line="276" w:lineRule="auto"/>
              <w:rPr>
                <w:b/>
                <w:sz w:val="12"/>
                <w:szCs w:val="24"/>
              </w:rPr>
            </w:pPr>
            <w:r w:rsidRPr="007D46FB">
              <w:rPr>
                <w:b/>
                <w:sz w:val="12"/>
                <w:szCs w:val="24"/>
              </w:rPr>
              <w:t xml:space="preserve">     </w:t>
            </w:r>
            <w:proofErr w:type="spellStart"/>
            <w:r w:rsidRPr="007D46FB">
              <w:rPr>
                <w:b/>
                <w:sz w:val="12"/>
                <w:szCs w:val="24"/>
              </w:rPr>
              <w:t>Ταχ</w:t>
            </w:r>
            <w:proofErr w:type="spellEnd"/>
            <w:r w:rsidRPr="007D46FB">
              <w:rPr>
                <w:b/>
                <w:sz w:val="12"/>
                <w:szCs w:val="24"/>
              </w:rPr>
              <w:t>. Δ/</w:t>
            </w:r>
            <w:proofErr w:type="spellStart"/>
            <w:r w:rsidRPr="007D46FB">
              <w:rPr>
                <w:b/>
                <w:sz w:val="12"/>
                <w:szCs w:val="24"/>
              </w:rPr>
              <w:t>νση</w:t>
            </w:r>
            <w:proofErr w:type="spellEnd"/>
            <w:r w:rsidRPr="007D46FB">
              <w:rPr>
                <w:b/>
                <w:sz w:val="12"/>
                <w:szCs w:val="24"/>
              </w:rPr>
              <w:t>:</w:t>
            </w:r>
          </w:p>
        </w:tc>
        <w:tc>
          <w:tcPr>
            <w:tcW w:w="2768" w:type="dxa"/>
            <w:vAlign w:val="center"/>
          </w:tcPr>
          <w:p w:rsidR="00D13EF4" w:rsidRPr="007D46FB" w:rsidRDefault="00F27AC0">
            <w:pPr>
              <w:tabs>
                <w:tab w:val="left" w:pos="6804"/>
              </w:tabs>
              <w:spacing w:line="276" w:lineRule="auto"/>
              <w:rPr>
                <w:b/>
                <w:sz w:val="12"/>
                <w:szCs w:val="24"/>
              </w:rPr>
            </w:pPr>
            <w:r w:rsidRPr="007D46FB">
              <w:rPr>
                <w:b/>
                <w:sz w:val="12"/>
              </w:rPr>
              <w:t>Αρχ. Μουσείου 29</w:t>
            </w:r>
          </w:p>
          <w:p w:rsidR="00D13EF4" w:rsidRPr="007D46FB" w:rsidRDefault="00D13EF4">
            <w:pPr>
              <w:tabs>
                <w:tab w:val="left" w:pos="6804"/>
              </w:tabs>
              <w:spacing w:line="276" w:lineRule="auto"/>
              <w:rPr>
                <w:b/>
                <w:sz w:val="12"/>
                <w:szCs w:val="24"/>
              </w:rPr>
            </w:pPr>
          </w:p>
        </w:tc>
        <w:tc>
          <w:tcPr>
            <w:tcW w:w="992" w:type="dxa"/>
          </w:tcPr>
          <w:p w:rsidR="00D13EF4" w:rsidRDefault="00D13EF4">
            <w:pPr>
              <w:tabs>
                <w:tab w:val="left" w:pos="6096"/>
              </w:tabs>
              <w:ind w:right="505"/>
              <w:outlineLvl w:val="0"/>
              <w:rPr>
                <w:b/>
                <w:i/>
                <w:szCs w:val="24"/>
              </w:rPr>
            </w:pPr>
          </w:p>
        </w:tc>
        <w:tc>
          <w:tcPr>
            <w:tcW w:w="3544" w:type="dxa"/>
          </w:tcPr>
          <w:p w:rsidR="00D13EF4" w:rsidRDefault="00D13EF4">
            <w:pPr>
              <w:tabs>
                <w:tab w:val="left" w:pos="6096"/>
              </w:tabs>
              <w:ind w:right="505"/>
              <w:outlineLvl w:val="0"/>
              <w:rPr>
                <w:b/>
                <w:szCs w:val="24"/>
              </w:rPr>
            </w:pPr>
          </w:p>
        </w:tc>
      </w:tr>
      <w:tr w:rsidR="00D13EF4" w:rsidTr="007101E9">
        <w:trPr>
          <w:trHeight w:hRule="exact" w:val="270"/>
        </w:trPr>
        <w:tc>
          <w:tcPr>
            <w:tcW w:w="1967" w:type="dxa"/>
            <w:vAlign w:val="center"/>
            <w:hideMark/>
          </w:tcPr>
          <w:p w:rsidR="00D13EF4" w:rsidRPr="007D46FB" w:rsidRDefault="00D13EF4">
            <w:pPr>
              <w:tabs>
                <w:tab w:val="left" w:pos="6804"/>
              </w:tabs>
              <w:spacing w:line="276" w:lineRule="auto"/>
              <w:rPr>
                <w:b/>
                <w:sz w:val="12"/>
                <w:szCs w:val="24"/>
              </w:rPr>
            </w:pPr>
            <w:r w:rsidRPr="007D46FB">
              <w:rPr>
                <w:b/>
                <w:sz w:val="12"/>
                <w:szCs w:val="24"/>
              </w:rPr>
              <w:t xml:space="preserve">     </w:t>
            </w:r>
            <w:proofErr w:type="spellStart"/>
            <w:r w:rsidRPr="007D46FB">
              <w:rPr>
                <w:b/>
                <w:sz w:val="12"/>
                <w:szCs w:val="24"/>
              </w:rPr>
              <w:t>Ταχ</w:t>
            </w:r>
            <w:proofErr w:type="spellEnd"/>
            <w:r w:rsidRPr="007D46FB">
              <w:rPr>
                <w:b/>
                <w:sz w:val="12"/>
                <w:szCs w:val="24"/>
              </w:rPr>
              <w:t>. Κώδικας:</w:t>
            </w:r>
          </w:p>
        </w:tc>
        <w:tc>
          <w:tcPr>
            <w:tcW w:w="2768" w:type="dxa"/>
            <w:vAlign w:val="center"/>
            <w:hideMark/>
          </w:tcPr>
          <w:p w:rsidR="00D13EF4" w:rsidRPr="007D46FB" w:rsidRDefault="00D13EF4">
            <w:pPr>
              <w:tabs>
                <w:tab w:val="left" w:pos="6804"/>
              </w:tabs>
              <w:spacing w:line="276" w:lineRule="auto"/>
              <w:rPr>
                <w:b/>
                <w:sz w:val="12"/>
              </w:rPr>
            </w:pPr>
            <w:r w:rsidRPr="007D46FB">
              <w:rPr>
                <w:b/>
                <w:sz w:val="12"/>
              </w:rPr>
              <w:t>54</w:t>
            </w:r>
            <w:r w:rsidRPr="007D46FB">
              <w:rPr>
                <w:b/>
                <w:sz w:val="12"/>
                <w:lang w:val="en-US"/>
              </w:rPr>
              <w:t>640</w:t>
            </w:r>
            <w:r w:rsidRPr="007D46FB">
              <w:rPr>
                <w:b/>
                <w:sz w:val="12"/>
              </w:rPr>
              <w:t xml:space="preserve"> Θεσσαλονίκη</w:t>
            </w:r>
          </w:p>
        </w:tc>
        <w:tc>
          <w:tcPr>
            <w:tcW w:w="992" w:type="dxa"/>
          </w:tcPr>
          <w:p w:rsidR="00D13EF4" w:rsidRDefault="00D13EF4">
            <w:pPr>
              <w:tabs>
                <w:tab w:val="left" w:pos="6096"/>
              </w:tabs>
              <w:ind w:right="503"/>
              <w:rPr>
                <w:b/>
                <w:i/>
                <w:szCs w:val="24"/>
              </w:rPr>
            </w:pPr>
          </w:p>
        </w:tc>
        <w:tc>
          <w:tcPr>
            <w:tcW w:w="3544" w:type="dxa"/>
          </w:tcPr>
          <w:p w:rsidR="00D13EF4" w:rsidRDefault="00D13EF4">
            <w:pPr>
              <w:tabs>
                <w:tab w:val="left" w:pos="6096"/>
              </w:tabs>
              <w:ind w:right="505"/>
              <w:outlineLvl w:val="0"/>
              <w:rPr>
                <w:b/>
                <w:szCs w:val="24"/>
              </w:rPr>
            </w:pPr>
          </w:p>
        </w:tc>
      </w:tr>
      <w:tr w:rsidR="00D13EF4" w:rsidTr="007101E9">
        <w:trPr>
          <w:trHeight w:hRule="exact" w:val="270"/>
        </w:trPr>
        <w:tc>
          <w:tcPr>
            <w:tcW w:w="1967" w:type="dxa"/>
            <w:vAlign w:val="center"/>
            <w:hideMark/>
          </w:tcPr>
          <w:p w:rsidR="00D13EF4" w:rsidRPr="007D46FB" w:rsidRDefault="00D13EF4">
            <w:pPr>
              <w:tabs>
                <w:tab w:val="left" w:pos="6804"/>
              </w:tabs>
              <w:spacing w:line="276" w:lineRule="auto"/>
              <w:rPr>
                <w:b/>
                <w:sz w:val="12"/>
                <w:szCs w:val="24"/>
              </w:rPr>
            </w:pPr>
            <w:r w:rsidRPr="007D46FB">
              <w:rPr>
                <w:b/>
                <w:sz w:val="12"/>
                <w:szCs w:val="24"/>
              </w:rPr>
              <w:t xml:space="preserve">     Πληροφορίες:</w:t>
            </w:r>
          </w:p>
        </w:tc>
        <w:tc>
          <w:tcPr>
            <w:tcW w:w="2768" w:type="dxa"/>
            <w:vAlign w:val="center"/>
            <w:hideMark/>
          </w:tcPr>
          <w:p w:rsidR="00D13EF4" w:rsidRPr="007D46FB" w:rsidRDefault="00D13EF4">
            <w:pPr>
              <w:tabs>
                <w:tab w:val="left" w:pos="6804"/>
              </w:tabs>
              <w:spacing w:line="276" w:lineRule="auto"/>
              <w:rPr>
                <w:b/>
                <w:sz w:val="12"/>
                <w:szCs w:val="24"/>
              </w:rPr>
            </w:pPr>
            <w:r w:rsidRPr="007D46FB">
              <w:rPr>
                <w:b/>
                <w:sz w:val="12"/>
                <w:szCs w:val="24"/>
              </w:rPr>
              <w:t>Κόμπος Κων/νος</w:t>
            </w:r>
          </w:p>
        </w:tc>
        <w:tc>
          <w:tcPr>
            <w:tcW w:w="992" w:type="dxa"/>
          </w:tcPr>
          <w:p w:rsidR="00D13EF4" w:rsidRDefault="00D13EF4">
            <w:pPr>
              <w:tabs>
                <w:tab w:val="left" w:pos="6096"/>
              </w:tabs>
              <w:ind w:right="503"/>
              <w:rPr>
                <w:b/>
                <w:i/>
                <w:szCs w:val="24"/>
              </w:rPr>
            </w:pPr>
          </w:p>
        </w:tc>
        <w:tc>
          <w:tcPr>
            <w:tcW w:w="3544" w:type="dxa"/>
          </w:tcPr>
          <w:p w:rsidR="00D13EF4" w:rsidRDefault="00D13EF4">
            <w:pPr>
              <w:tabs>
                <w:tab w:val="left" w:pos="6096"/>
              </w:tabs>
              <w:ind w:right="503"/>
              <w:rPr>
                <w:b/>
                <w:i/>
                <w:szCs w:val="24"/>
              </w:rPr>
            </w:pPr>
          </w:p>
        </w:tc>
      </w:tr>
      <w:tr w:rsidR="00D13EF4" w:rsidTr="007101E9">
        <w:trPr>
          <w:trHeight w:hRule="exact" w:val="270"/>
        </w:trPr>
        <w:tc>
          <w:tcPr>
            <w:tcW w:w="1967" w:type="dxa"/>
            <w:vAlign w:val="center"/>
            <w:hideMark/>
          </w:tcPr>
          <w:p w:rsidR="00D13EF4" w:rsidRPr="007D46FB" w:rsidRDefault="00D13EF4">
            <w:pPr>
              <w:tabs>
                <w:tab w:val="left" w:pos="6804"/>
              </w:tabs>
              <w:spacing w:line="276" w:lineRule="auto"/>
              <w:rPr>
                <w:b/>
                <w:sz w:val="12"/>
                <w:szCs w:val="24"/>
              </w:rPr>
            </w:pPr>
            <w:r w:rsidRPr="007D46FB">
              <w:rPr>
                <w:b/>
                <w:sz w:val="12"/>
                <w:szCs w:val="24"/>
              </w:rPr>
              <w:t xml:space="preserve">     Τηλέφωνο:</w:t>
            </w:r>
          </w:p>
        </w:tc>
        <w:tc>
          <w:tcPr>
            <w:tcW w:w="2768" w:type="dxa"/>
            <w:vAlign w:val="center"/>
            <w:hideMark/>
          </w:tcPr>
          <w:p w:rsidR="00D13EF4" w:rsidRPr="007D46FB" w:rsidRDefault="00D13EF4">
            <w:pPr>
              <w:tabs>
                <w:tab w:val="left" w:pos="6804"/>
              </w:tabs>
              <w:spacing w:line="276" w:lineRule="auto"/>
              <w:rPr>
                <w:b/>
                <w:sz w:val="12"/>
                <w:szCs w:val="24"/>
              </w:rPr>
            </w:pPr>
            <w:r w:rsidRPr="007D46FB">
              <w:rPr>
                <w:b/>
                <w:sz w:val="12"/>
                <w:szCs w:val="24"/>
              </w:rPr>
              <w:t>2310-837917</w:t>
            </w:r>
          </w:p>
        </w:tc>
        <w:tc>
          <w:tcPr>
            <w:tcW w:w="992" w:type="dxa"/>
          </w:tcPr>
          <w:p w:rsidR="00D13EF4" w:rsidRDefault="00D13EF4">
            <w:pPr>
              <w:tabs>
                <w:tab w:val="left" w:pos="6096"/>
              </w:tabs>
              <w:ind w:right="503"/>
              <w:rPr>
                <w:b/>
                <w:i/>
                <w:szCs w:val="24"/>
              </w:rPr>
            </w:pPr>
          </w:p>
        </w:tc>
        <w:tc>
          <w:tcPr>
            <w:tcW w:w="3544" w:type="dxa"/>
          </w:tcPr>
          <w:p w:rsidR="00D13EF4" w:rsidRDefault="00D13EF4">
            <w:pPr>
              <w:tabs>
                <w:tab w:val="left" w:pos="6096"/>
              </w:tabs>
              <w:ind w:right="503"/>
              <w:rPr>
                <w:b/>
                <w:i/>
                <w:szCs w:val="24"/>
              </w:rPr>
            </w:pPr>
          </w:p>
        </w:tc>
      </w:tr>
      <w:tr w:rsidR="00D13EF4" w:rsidTr="007101E9">
        <w:trPr>
          <w:trHeight w:hRule="exact" w:val="270"/>
        </w:trPr>
        <w:tc>
          <w:tcPr>
            <w:tcW w:w="1967" w:type="dxa"/>
            <w:vAlign w:val="center"/>
            <w:hideMark/>
          </w:tcPr>
          <w:p w:rsidR="00D13EF4" w:rsidRPr="007D46FB" w:rsidRDefault="00D13EF4">
            <w:pPr>
              <w:tabs>
                <w:tab w:val="left" w:pos="6804"/>
              </w:tabs>
              <w:spacing w:line="276" w:lineRule="auto"/>
              <w:rPr>
                <w:b/>
                <w:sz w:val="12"/>
                <w:szCs w:val="24"/>
              </w:rPr>
            </w:pPr>
            <w:r w:rsidRPr="007D46FB">
              <w:rPr>
                <w:b/>
                <w:sz w:val="12"/>
                <w:szCs w:val="24"/>
              </w:rPr>
              <w:t xml:space="preserve">     Φαξ:</w:t>
            </w:r>
          </w:p>
        </w:tc>
        <w:tc>
          <w:tcPr>
            <w:tcW w:w="2768" w:type="dxa"/>
            <w:vAlign w:val="center"/>
            <w:hideMark/>
          </w:tcPr>
          <w:p w:rsidR="00D13EF4" w:rsidRPr="007D46FB" w:rsidRDefault="00D13EF4">
            <w:pPr>
              <w:tabs>
                <w:tab w:val="left" w:pos="6804"/>
              </w:tabs>
              <w:spacing w:line="276" w:lineRule="auto"/>
              <w:rPr>
                <w:b/>
                <w:sz w:val="12"/>
                <w:szCs w:val="24"/>
              </w:rPr>
            </w:pPr>
            <w:r w:rsidRPr="007D46FB">
              <w:rPr>
                <w:b/>
                <w:sz w:val="12"/>
                <w:szCs w:val="24"/>
              </w:rPr>
              <w:t>2310-837917</w:t>
            </w:r>
          </w:p>
        </w:tc>
        <w:tc>
          <w:tcPr>
            <w:tcW w:w="992" w:type="dxa"/>
          </w:tcPr>
          <w:p w:rsidR="00D13EF4" w:rsidRDefault="00D13EF4">
            <w:pPr>
              <w:tabs>
                <w:tab w:val="left" w:pos="6096"/>
              </w:tabs>
              <w:ind w:right="503"/>
              <w:rPr>
                <w:b/>
                <w:i/>
                <w:szCs w:val="24"/>
              </w:rPr>
            </w:pPr>
          </w:p>
        </w:tc>
        <w:tc>
          <w:tcPr>
            <w:tcW w:w="3544" w:type="dxa"/>
          </w:tcPr>
          <w:p w:rsidR="00D13EF4" w:rsidRDefault="00D13EF4">
            <w:pPr>
              <w:tabs>
                <w:tab w:val="left" w:pos="6096"/>
              </w:tabs>
              <w:ind w:right="503"/>
              <w:rPr>
                <w:b/>
                <w:i/>
                <w:szCs w:val="24"/>
              </w:rPr>
            </w:pPr>
          </w:p>
        </w:tc>
      </w:tr>
      <w:tr w:rsidR="00D13EF4" w:rsidRPr="007D46FB" w:rsidTr="007101E9">
        <w:trPr>
          <w:trHeight w:hRule="exact" w:val="270"/>
        </w:trPr>
        <w:tc>
          <w:tcPr>
            <w:tcW w:w="1967" w:type="dxa"/>
            <w:vAlign w:val="center"/>
            <w:hideMark/>
          </w:tcPr>
          <w:p w:rsidR="00D13EF4" w:rsidRPr="007D46FB" w:rsidRDefault="00D13EF4">
            <w:pPr>
              <w:tabs>
                <w:tab w:val="left" w:pos="6804"/>
              </w:tabs>
              <w:spacing w:line="276" w:lineRule="auto"/>
              <w:rPr>
                <w:b/>
                <w:i/>
                <w:sz w:val="12"/>
                <w:szCs w:val="24"/>
              </w:rPr>
            </w:pPr>
            <w:r w:rsidRPr="007D46FB">
              <w:rPr>
                <w:b/>
                <w:sz w:val="12"/>
                <w:szCs w:val="24"/>
              </w:rPr>
              <w:t xml:space="preserve">    </w:t>
            </w:r>
            <w:proofErr w:type="spellStart"/>
            <w:r w:rsidRPr="007D46FB">
              <w:rPr>
                <w:b/>
                <w:sz w:val="12"/>
                <w:szCs w:val="24"/>
              </w:rPr>
              <w:t>Ηλε</w:t>
            </w:r>
            <w:proofErr w:type="spellEnd"/>
            <w:r w:rsidRPr="007D46FB">
              <w:rPr>
                <w:b/>
                <w:sz w:val="12"/>
                <w:szCs w:val="24"/>
              </w:rPr>
              <w:t>)</w:t>
            </w:r>
            <w:proofErr w:type="spellStart"/>
            <w:r w:rsidRPr="007D46FB">
              <w:rPr>
                <w:b/>
                <w:sz w:val="12"/>
                <w:szCs w:val="24"/>
              </w:rPr>
              <w:t>κτρ</w:t>
            </w:r>
            <w:proofErr w:type="spellEnd"/>
            <w:r w:rsidRPr="007D46FB">
              <w:rPr>
                <w:b/>
                <w:sz w:val="12"/>
                <w:szCs w:val="24"/>
              </w:rPr>
              <w:t>.</w:t>
            </w:r>
            <w:r w:rsidRPr="007D46FB">
              <w:rPr>
                <w:b/>
                <w:i/>
                <w:sz w:val="12"/>
                <w:szCs w:val="24"/>
              </w:rPr>
              <w:t xml:space="preserve"> </w:t>
            </w:r>
            <w:proofErr w:type="spellStart"/>
            <w:r w:rsidRPr="007D46FB">
              <w:rPr>
                <w:b/>
                <w:sz w:val="12"/>
                <w:szCs w:val="24"/>
              </w:rPr>
              <w:t>Ταχ</w:t>
            </w:r>
            <w:proofErr w:type="spellEnd"/>
            <w:r w:rsidRPr="007D46FB">
              <w:rPr>
                <w:b/>
                <w:i/>
                <w:sz w:val="12"/>
                <w:szCs w:val="24"/>
              </w:rPr>
              <w:t>.:</w:t>
            </w:r>
          </w:p>
        </w:tc>
        <w:tc>
          <w:tcPr>
            <w:tcW w:w="2768" w:type="dxa"/>
            <w:vAlign w:val="center"/>
          </w:tcPr>
          <w:p w:rsidR="00D13EF4" w:rsidRPr="007D46FB" w:rsidRDefault="00D13EF4">
            <w:pPr>
              <w:tabs>
                <w:tab w:val="left" w:pos="6804"/>
              </w:tabs>
              <w:spacing w:line="276" w:lineRule="auto"/>
              <w:rPr>
                <w:b/>
                <w:i/>
                <w:sz w:val="12"/>
                <w:szCs w:val="22"/>
                <w:lang w:val="en-US"/>
              </w:rPr>
            </w:pPr>
            <w:r w:rsidRPr="007D46FB">
              <w:rPr>
                <w:b/>
                <w:sz w:val="12"/>
                <w:lang w:val="fr-FR"/>
              </w:rPr>
              <w:t>mail@</w:t>
            </w:r>
            <w:r w:rsidRPr="007D46FB">
              <w:rPr>
                <w:b/>
                <w:sz w:val="12"/>
                <w:lang w:val="en-US"/>
              </w:rPr>
              <w:t>1</w:t>
            </w:r>
            <w:proofErr w:type="spellStart"/>
            <w:r w:rsidRPr="007D46FB">
              <w:rPr>
                <w:b/>
                <w:sz w:val="12"/>
                <w:lang w:val="fr-FR"/>
              </w:rPr>
              <w:t>dim</w:t>
            </w:r>
            <w:proofErr w:type="spellEnd"/>
            <w:r w:rsidRPr="007D46FB">
              <w:rPr>
                <w:b/>
                <w:sz w:val="12"/>
                <w:lang w:val="fr-FR"/>
              </w:rPr>
              <w:t>-</w:t>
            </w:r>
            <w:proofErr w:type="spellStart"/>
            <w:r w:rsidRPr="007D46FB">
              <w:rPr>
                <w:b/>
                <w:sz w:val="12"/>
                <w:lang w:val="en-US"/>
              </w:rPr>
              <w:t>aei</w:t>
            </w:r>
            <w:proofErr w:type="spellEnd"/>
            <w:r w:rsidRPr="007D46FB">
              <w:rPr>
                <w:b/>
                <w:sz w:val="12"/>
                <w:lang w:val="fr-FR"/>
              </w:rPr>
              <w:t xml:space="preserve">- thess.thess.sch.gr </w:t>
            </w:r>
          </w:p>
          <w:p w:rsidR="00D13EF4" w:rsidRPr="007D46FB" w:rsidRDefault="00D13EF4">
            <w:pPr>
              <w:tabs>
                <w:tab w:val="left" w:pos="6804"/>
              </w:tabs>
              <w:spacing w:line="276" w:lineRule="auto"/>
              <w:rPr>
                <w:b/>
                <w:i/>
                <w:sz w:val="12"/>
                <w:szCs w:val="22"/>
                <w:lang w:val="en-US"/>
              </w:rPr>
            </w:pPr>
          </w:p>
        </w:tc>
        <w:tc>
          <w:tcPr>
            <w:tcW w:w="992" w:type="dxa"/>
          </w:tcPr>
          <w:p w:rsidR="00D13EF4" w:rsidRPr="007D46FB" w:rsidRDefault="00D13EF4">
            <w:pPr>
              <w:tabs>
                <w:tab w:val="left" w:pos="6096"/>
              </w:tabs>
              <w:ind w:right="503"/>
              <w:rPr>
                <w:b/>
                <w:i/>
                <w:szCs w:val="24"/>
                <w:lang w:val="en-US"/>
              </w:rPr>
            </w:pPr>
          </w:p>
        </w:tc>
        <w:tc>
          <w:tcPr>
            <w:tcW w:w="3544" w:type="dxa"/>
          </w:tcPr>
          <w:p w:rsidR="00D13EF4" w:rsidRPr="007D46FB" w:rsidRDefault="00D13EF4">
            <w:pPr>
              <w:tabs>
                <w:tab w:val="left" w:pos="6096"/>
              </w:tabs>
              <w:ind w:right="503"/>
              <w:rPr>
                <w:b/>
                <w:i/>
                <w:szCs w:val="24"/>
                <w:lang w:val="en-US"/>
              </w:rPr>
            </w:pPr>
          </w:p>
          <w:p w:rsidR="00D13EF4" w:rsidRPr="007D46FB" w:rsidRDefault="00D13EF4">
            <w:pPr>
              <w:tabs>
                <w:tab w:val="left" w:pos="6096"/>
              </w:tabs>
              <w:ind w:right="503"/>
              <w:rPr>
                <w:b/>
                <w:i/>
                <w:szCs w:val="24"/>
                <w:lang w:val="en-US"/>
              </w:rPr>
            </w:pPr>
          </w:p>
        </w:tc>
      </w:tr>
      <w:tr w:rsidR="00D13EF4" w:rsidRPr="007D46FB" w:rsidTr="007101E9">
        <w:trPr>
          <w:trHeight w:hRule="exact" w:val="270"/>
        </w:trPr>
        <w:tc>
          <w:tcPr>
            <w:tcW w:w="1967" w:type="dxa"/>
            <w:vAlign w:val="center"/>
          </w:tcPr>
          <w:p w:rsidR="00D13EF4" w:rsidRPr="009368D9" w:rsidRDefault="009368D9">
            <w:pPr>
              <w:tabs>
                <w:tab w:val="left" w:pos="6804"/>
              </w:tabs>
              <w:spacing w:line="276" w:lineRule="auto"/>
              <w:rPr>
                <w:b/>
                <w:szCs w:val="24"/>
                <w:lang w:val="en-US"/>
              </w:rPr>
            </w:pPr>
            <w:r>
              <w:rPr>
                <w:b/>
                <w:sz w:val="12"/>
                <w:szCs w:val="24"/>
                <w:lang w:val="en-US"/>
              </w:rPr>
              <w:t xml:space="preserve">     </w:t>
            </w:r>
            <w:r w:rsidRPr="009368D9">
              <w:rPr>
                <w:b/>
                <w:sz w:val="12"/>
                <w:szCs w:val="24"/>
                <w:lang w:val="en-US"/>
              </w:rPr>
              <w:t>URL</w:t>
            </w:r>
          </w:p>
        </w:tc>
        <w:tc>
          <w:tcPr>
            <w:tcW w:w="2768" w:type="dxa"/>
            <w:vAlign w:val="center"/>
          </w:tcPr>
          <w:p w:rsidR="00D13EF4" w:rsidRPr="007D46FB" w:rsidRDefault="009368D9">
            <w:pPr>
              <w:tabs>
                <w:tab w:val="left" w:pos="6804"/>
              </w:tabs>
              <w:spacing w:line="276" w:lineRule="auto"/>
              <w:rPr>
                <w:b/>
                <w:i/>
                <w:sz w:val="22"/>
                <w:szCs w:val="22"/>
                <w:lang w:val="en-US"/>
              </w:rPr>
            </w:pPr>
            <w:r w:rsidRPr="007D46FB">
              <w:rPr>
                <w:b/>
                <w:sz w:val="12"/>
                <w:lang w:val="en-US"/>
              </w:rPr>
              <w:t>1</w:t>
            </w:r>
            <w:proofErr w:type="spellStart"/>
            <w:r w:rsidRPr="007D46FB">
              <w:rPr>
                <w:b/>
                <w:sz w:val="12"/>
                <w:lang w:val="fr-FR"/>
              </w:rPr>
              <w:t>dim</w:t>
            </w:r>
            <w:proofErr w:type="spellEnd"/>
            <w:r w:rsidRPr="007D46FB">
              <w:rPr>
                <w:b/>
                <w:sz w:val="12"/>
                <w:lang w:val="fr-FR"/>
              </w:rPr>
              <w:t>-</w:t>
            </w:r>
            <w:proofErr w:type="spellStart"/>
            <w:r w:rsidRPr="007D46FB">
              <w:rPr>
                <w:b/>
                <w:sz w:val="12"/>
                <w:lang w:val="en-US"/>
              </w:rPr>
              <w:t>aei</w:t>
            </w:r>
            <w:proofErr w:type="spellEnd"/>
            <w:r w:rsidRPr="007D46FB">
              <w:rPr>
                <w:b/>
                <w:sz w:val="12"/>
                <w:lang w:val="fr-FR"/>
              </w:rPr>
              <w:t>- thess.thess.sch.gr</w:t>
            </w:r>
          </w:p>
        </w:tc>
        <w:tc>
          <w:tcPr>
            <w:tcW w:w="992" w:type="dxa"/>
          </w:tcPr>
          <w:p w:rsidR="00D13EF4" w:rsidRPr="007D46FB" w:rsidRDefault="00D13EF4">
            <w:pPr>
              <w:tabs>
                <w:tab w:val="left" w:pos="6096"/>
              </w:tabs>
              <w:ind w:right="503"/>
              <w:rPr>
                <w:b/>
                <w:i/>
                <w:szCs w:val="24"/>
                <w:lang w:val="en-US"/>
              </w:rPr>
            </w:pPr>
          </w:p>
        </w:tc>
        <w:tc>
          <w:tcPr>
            <w:tcW w:w="3544" w:type="dxa"/>
          </w:tcPr>
          <w:p w:rsidR="00D13EF4" w:rsidRPr="007D46FB" w:rsidRDefault="00D13EF4">
            <w:pPr>
              <w:tabs>
                <w:tab w:val="left" w:pos="6096"/>
              </w:tabs>
              <w:ind w:right="503"/>
              <w:rPr>
                <w:b/>
                <w:i/>
                <w:szCs w:val="24"/>
                <w:lang w:val="en-US"/>
              </w:rPr>
            </w:pPr>
          </w:p>
        </w:tc>
      </w:tr>
    </w:tbl>
    <w:p w:rsidR="002959E7" w:rsidRPr="002959E7" w:rsidRDefault="00D13EF4" w:rsidP="00D13EF4">
      <w:pPr>
        <w:rPr>
          <w:b/>
          <w:sz w:val="24"/>
          <w:szCs w:val="24"/>
        </w:rPr>
      </w:pPr>
      <w:r w:rsidRPr="007D7D63">
        <w:rPr>
          <w:b/>
          <w:sz w:val="24"/>
          <w:szCs w:val="24"/>
        </w:rPr>
        <w:t xml:space="preserve">   </w:t>
      </w:r>
    </w:p>
    <w:p w:rsidR="00D13EF4" w:rsidRDefault="00D13EF4" w:rsidP="00D13EF4">
      <w:pPr>
        <w:rPr>
          <w:b/>
          <w:sz w:val="24"/>
          <w:szCs w:val="24"/>
        </w:rPr>
      </w:pPr>
      <w:r>
        <w:rPr>
          <w:b/>
          <w:sz w:val="24"/>
          <w:szCs w:val="24"/>
        </w:rPr>
        <w:t>Θέμα: «</w:t>
      </w:r>
      <w:r w:rsidR="00FC4BF4">
        <w:rPr>
          <w:b/>
          <w:sz w:val="24"/>
          <w:szCs w:val="24"/>
        </w:rPr>
        <w:t>Πρόσκληση εκδή</w:t>
      </w:r>
      <w:r w:rsidR="00046177">
        <w:rPr>
          <w:b/>
          <w:sz w:val="24"/>
          <w:szCs w:val="24"/>
        </w:rPr>
        <w:t>λωσης ενδιαφέροντος σχετικά με 4</w:t>
      </w:r>
      <w:r w:rsidR="00FC4BF4">
        <w:rPr>
          <w:b/>
          <w:sz w:val="24"/>
          <w:szCs w:val="24"/>
        </w:rPr>
        <w:t>ημερη επίσκεψη</w:t>
      </w:r>
      <w:r w:rsidR="00046177">
        <w:rPr>
          <w:b/>
          <w:sz w:val="24"/>
          <w:szCs w:val="24"/>
        </w:rPr>
        <w:t xml:space="preserve"> του σχολείου στη Ρώμη</w:t>
      </w:r>
      <w:r>
        <w:rPr>
          <w:b/>
          <w:sz w:val="24"/>
          <w:szCs w:val="24"/>
        </w:rPr>
        <w:t>»</w:t>
      </w:r>
    </w:p>
    <w:p w:rsidR="00D13EF4" w:rsidRPr="000F3EF9" w:rsidRDefault="00D13EF4" w:rsidP="00D13EF4">
      <w:pPr>
        <w:rPr>
          <w:b/>
        </w:rPr>
      </w:pPr>
    </w:p>
    <w:p w:rsidR="00046177" w:rsidRPr="00046177" w:rsidRDefault="00FC4BF4" w:rsidP="007500EA">
      <w:pPr>
        <w:ind w:left="786" w:firstLine="654"/>
        <w:jc w:val="both"/>
      </w:pPr>
      <w:r w:rsidRPr="000F3EF9">
        <w:t>Ο Δ/ντής του 1</w:t>
      </w:r>
      <w:r w:rsidRPr="000F3EF9">
        <w:rPr>
          <w:vertAlign w:val="superscript"/>
        </w:rPr>
        <w:t>ου</w:t>
      </w:r>
      <w:r w:rsidRPr="000F3EF9">
        <w:t xml:space="preserve"> ΠΔΣΘ-ΑΠΘ  ζητά εκδήλωση ενδιαφέροντος από τα τουριστικά</w:t>
      </w:r>
      <w:r w:rsidR="00046177">
        <w:t xml:space="preserve"> γραφεία για τη διοργάνωση της 4</w:t>
      </w:r>
      <w:r w:rsidRPr="000F3EF9">
        <w:t xml:space="preserve">ημερης επίσκεψης </w:t>
      </w:r>
      <w:r w:rsidR="00046177">
        <w:t xml:space="preserve">στη Ρώμη στα πλαίσια του προγράμματος </w:t>
      </w:r>
      <w:proofErr w:type="spellStart"/>
      <w:r w:rsidR="00046177">
        <w:rPr>
          <w:lang w:val="en-US"/>
        </w:rPr>
        <w:t>Etwinning</w:t>
      </w:r>
      <w:proofErr w:type="spellEnd"/>
    </w:p>
    <w:p w:rsidR="00046177" w:rsidRDefault="00046177" w:rsidP="007500EA">
      <w:pPr>
        <w:ind w:left="786" w:firstLine="654"/>
        <w:jc w:val="both"/>
      </w:pPr>
    </w:p>
    <w:p w:rsidR="00FC4BF4" w:rsidRPr="000F3EF9" w:rsidRDefault="00FC4BF4" w:rsidP="007500EA">
      <w:pPr>
        <w:ind w:left="786" w:firstLine="654"/>
        <w:jc w:val="both"/>
        <w:rPr>
          <w:b/>
        </w:rPr>
      </w:pPr>
      <w:r w:rsidRPr="000F3EF9">
        <w:rPr>
          <w:b/>
        </w:rPr>
        <w:t>ΛΗΞΗ ΠΡΟΘΕΣΜΙΑΣ ΠΡΟΣΦΟΡΩΝ</w:t>
      </w:r>
    </w:p>
    <w:p w:rsidR="00FC4BF4" w:rsidRPr="000F3EF9" w:rsidRDefault="00046177" w:rsidP="007500EA">
      <w:pPr>
        <w:ind w:left="786" w:firstLine="654"/>
        <w:jc w:val="both"/>
        <w:rPr>
          <w:b/>
        </w:rPr>
      </w:pPr>
      <w:r>
        <w:rPr>
          <w:b/>
          <w:lang w:val="en-US"/>
        </w:rPr>
        <w:t>T</w:t>
      </w:r>
      <w:proofErr w:type="spellStart"/>
      <w:r>
        <w:rPr>
          <w:b/>
        </w:rPr>
        <w:t>ρίτη</w:t>
      </w:r>
      <w:proofErr w:type="spellEnd"/>
      <w:r>
        <w:rPr>
          <w:b/>
        </w:rPr>
        <w:t xml:space="preserve"> 1 Μαρτ</w:t>
      </w:r>
      <w:r w:rsidR="00FC4BF4" w:rsidRPr="000F3EF9">
        <w:rPr>
          <w:b/>
        </w:rPr>
        <w:t>ίου 2016 και ώρα 13.00</w:t>
      </w:r>
    </w:p>
    <w:p w:rsidR="00FC4BF4" w:rsidRPr="000F3EF9" w:rsidRDefault="00FC4BF4" w:rsidP="007500EA">
      <w:pPr>
        <w:ind w:left="786" w:firstLine="654"/>
        <w:jc w:val="both"/>
      </w:pPr>
    </w:p>
    <w:p w:rsidR="00FC4BF4" w:rsidRPr="000F3EF9" w:rsidRDefault="00FC4BF4" w:rsidP="007500EA">
      <w:pPr>
        <w:ind w:left="786" w:firstLine="654"/>
        <w:jc w:val="both"/>
      </w:pPr>
      <w:r w:rsidRPr="000F3EF9">
        <w:t>Οι προσφορές των τουριστικών γραφείων θα κατατεθούν σε κλειστούς φακέλους στο γραφείο της Δ/νσης του σχολείου. Εκπρόθεσμες προσφορές δε θα ληφθούν υπόψη.</w:t>
      </w:r>
    </w:p>
    <w:p w:rsidR="00FC4BF4" w:rsidRPr="000F3EF9" w:rsidRDefault="00FC4BF4" w:rsidP="007500EA">
      <w:pPr>
        <w:ind w:left="786" w:firstLine="654"/>
        <w:jc w:val="both"/>
      </w:pPr>
      <w:r w:rsidRPr="000F3EF9">
        <w:t>Η επ</w:t>
      </w:r>
      <w:r w:rsidR="00046177">
        <w:t>ίσκεψη θα πραγματοποιηθεί από 14/4</w:t>
      </w:r>
      <w:r w:rsidR="00AC4A51" w:rsidRPr="000F3EF9">
        <w:t>/2016</w:t>
      </w:r>
      <w:r w:rsidR="00046177">
        <w:t xml:space="preserve"> ως 17/4/2016 (τρεις</w:t>
      </w:r>
      <w:r w:rsidRPr="000F3EF9">
        <w:t xml:space="preserve"> διανυκτερεύσ</w:t>
      </w:r>
      <w:r w:rsidR="00046177">
        <w:t>εις) με αναμενόμενη συμμετοχή 44 ατόμων (</w:t>
      </w:r>
      <w:r w:rsidR="0017669C">
        <w:t>20 μαθητές και 24</w:t>
      </w:r>
      <w:r w:rsidR="00046177">
        <w:t xml:space="preserve"> ενήλικες που είναι </w:t>
      </w:r>
      <w:r w:rsidR="0017669C">
        <w:t>γονείς και</w:t>
      </w:r>
      <w:r w:rsidR="00046177">
        <w:t xml:space="preserve"> συνοδοί </w:t>
      </w:r>
      <w:proofErr w:type="spellStart"/>
      <w:r w:rsidR="00046177">
        <w:t>εκπ</w:t>
      </w:r>
      <w:proofErr w:type="spellEnd"/>
      <w:r w:rsidR="00046177">
        <w:t>/</w:t>
      </w:r>
      <w:proofErr w:type="spellStart"/>
      <w:r w:rsidR="00046177">
        <w:t>κοί</w:t>
      </w:r>
      <w:proofErr w:type="spellEnd"/>
      <w:r w:rsidR="00046177">
        <w:t>)</w:t>
      </w:r>
      <w:r w:rsidR="00AC4A51" w:rsidRPr="000F3EF9">
        <w:t>.</w:t>
      </w:r>
    </w:p>
    <w:p w:rsidR="00AC4A51" w:rsidRPr="000F3EF9" w:rsidRDefault="0017669C" w:rsidP="007500EA">
      <w:pPr>
        <w:ind w:left="786" w:firstLine="654"/>
        <w:jc w:val="both"/>
      </w:pPr>
      <w:r>
        <w:t>Παρακαλούμε να κατατεθούν σε κλειστό φάκελο</w:t>
      </w:r>
      <w:r w:rsidR="00AC4A51" w:rsidRPr="000F3EF9">
        <w:t xml:space="preserve"> οι προσφορές των τουριστικών πρακτορείων με τιμή κατ’ άτομο συμμετοχής λαμβάνοντας υπόψη τα κάτωθι:</w:t>
      </w:r>
    </w:p>
    <w:p w:rsidR="00AC4A51" w:rsidRPr="000F3EF9" w:rsidRDefault="00AC4A51" w:rsidP="007500EA">
      <w:pPr>
        <w:ind w:left="786" w:firstLine="654"/>
        <w:jc w:val="both"/>
      </w:pPr>
    </w:p>
    <w:p w:rsidR="00AC4A51" w:rsidRPr="000F3EF9" w:rsidRDefault="00AC4A51" w:rsidP="007500EA">
      <w:pPr>
        <w:ind w:left="786" w:firstLine="654"/>
        <w:jc w:val="both"/>
        <w:rPr>
          <w:b/>
        </w:rPr>
      </w:pPr>
      <w:r w:rsidRPr="000F3EF9">
        <w:rPr>
          <w:b/>
        </w:rPr>
        <w:t>Τρόπος μετακίνησης</w:t>
      </w:r>
    </w:p>
    <w:p w:rsidR="00046177" w:rsidRDefault="00AC4A51" w:rsidP="00AC4A51">
      <w:pPr>
        <w:numPr>
          <w:ilvl w:val="0"/>
          <w:numId w:val="5"/>
        </w:numPr>
        <w:jc w:val="both"/>
      </w:pPr>
      <w:r w:rsidRPr="00046177">
        <w:rPr>
          <w:b/>
        </w:rPr>
        <w:t>Με λεωφορείο</w:t>
      </w:r>
      <w:r w:rsidR="00046177" w:rsidRPr="00046177">
        <w:rPr>
          <w:b/>
        </w:rPr>
        <w:t>.</w:t>
      </w:r>
      <w:r w:rsidR="00046177">
        <w:t xml:space="preserve"> Από το αεροδρόμιο </w:t>
      </w:r>
      <w:proofErr w:type="spellStart"/>
      <w:r w:rsidR="00046177" w:rsidRPr="00046177">
        <w:rPr>
          <w:lang w:val="en-US"/>
        </w:rPr>
        <w:t>Ciampino</w:t>
      </w:r>
      <w:proofErr w:type="spellEnd"/>
      <w:r w:rsidR="00046177" w:rsidRPr="00046177">
        <w:t xml:space="preserve"> </w:t>
      </w:r>
      <w:r w:rsidR="00046177">
        <w:t xml:space="preserve">της Ρώμης στις 14/4/2016 </w:t>
      </w:r>
      <w:r w:rsidR="001E3610">
        <w:t xml:space="preserve">και </w:t>
      </w:r>
      <w:r w:rsidR="00046177">
        <w:t>μεταφορά στην πόλη. Το λεωφορείο θα είναι συνεχώς διαθέσιμο</w:t>
      </w:r>
      <w:r w:rsidRPr="000F3EF9">
        <w:t xml:space="preserve"> γ</w:t>
      </w:r>
      <w:r w:rsidR="00046177">
        <w:t xml:space="preserve">ια τις μετακινήσεις στην πόλη τις </w:t>
      </w:r>
      <w:r w:rsidR="001E3610">
        <w:t>επό</w:t>
      </w:r>
      <w:r w:rsidR="00046177">
        <w:t>μενες μέρες, σύμφωνα με το πρόγραμμα της επίσκεψης που ορίζει το σχολείο</w:t>
      </w:r>
      <w:r w:rsidR="00006E33">
        <w:t xml:space="preserve">. </w:t>
      </w:r>
      <w:r w:rsidR="00046177">
        <w:t xml:space="preserve">Αναχώρηση με λεωφορείο από το ξενοδοχείο στις 17/4/2016 προς αεροδρόμιο </w:t>
      </w:r>
      <w:proofErr w:type="spellStart"/>
      <w:r w:rsidR="00046177">
        <w:rPr>
          <w:lang w:val="en-US"/>
        </w:rPr>
        <w:t>Ciampino</w:t>
      </w:r>
      <w:proofErr w:type="spellEnd"/>
      <w:r w:rsidR="00046177" w:rsidRPr="001E3610">
        <w:t xml:space="preserve"> </w:t>
      </w:r>
      <w:r w:rsidR="001E3610">
        <w:t>της Ρώμης</w:t>
      </w:r>
      <w:r w:rsidR="001E3610" w:rsidRPr="001E3610">
        <w:t xml:space="preserve"> </w:t>
      </w:r>
    </w:p>
    <w:p w:rsidR="00AC4A51" w:rsidRPr="000F3EF9" w:rsidRDefault="00AC4A51" w:rsidP="00AC4A51">
      <w:pPr>
        <w:numPr>
          <w:ilvl w:val="0"/>
          <w:numId w:val="5"/>
        </w:numPr>
        <w:jc w:val="both"/>
      </w:pPr>
      <w:r w:rsidRPr="00046177">
        <w:rPr>
          <w:b/>
        </w:rPr>
        <w:t>Το</w:t>
      </w:r>
      <w:r w:rsidR="003D314B" w:rsidRPr="00046177">
        <w:rPr>
          <w:b/>
        </w:rPr>
        <w:t xml:space="preserve"> λεωφορείο</w:t>
      </w:r>
      <w:r w:rsidRPr="00046177">
        <w:rPr>
          <w:b/>
        </w:rPr>
        <w:t xml:space="preserve"> </w:t>
      </w:r>
      <w:r w:rsidR="003D314B" w:rsidRPr="000F3EF9">
        <w:t> θα πληροί τις απαιτούμενες από το νόμο προδιαγραφές</w:t>
      </w:r>
      <w:r w:rsidR="00006E33">
        <w:t xml:space="preserve"> </w:t>
      </w:r>
      <w:r w:rsidR="003D314B" w:rsidRPr="000F3EF9">
        <w:t>(δελτίο καταλληλότητας, ΚΤΕΟ, ζώνες ασφαλείας </w:t>
      </w:r>
      <w:proofErr w:type="spellStart"/>
      <w:r w:rsidR="003D314B" w:rsidRPr="000F3EF9">
        <w:t>κ.τ.λ</w:t>
      </w:r>
      <w:proofErr w:type="spellEnd"/>
      <w:r w:rsidR="003D314B" w:rsidRPr="000F3EF9">
        <w:t>) για την μεταφορά μαθητών</w:t>
      </w:r>
      <w:r w:rsidR="000F3EF9" w:rsidRPr="000F3EF9">
        <w:t xml:space="preserve"> και θα είναι διαθέσιμο σύμφωνα με το πρόγραμμα που θα καταρτιστεί από το σχολείο</w:t>
      </w:r>
      <w:r w:rsidR="003D314B" w:rsidRPr="000F3EF9">
        <w:t>.</w:t>
      </w:r>
    </w:p>
    <w:p w:rsidR="000F3EF9" w:rsidRPr="000F3EF9" w:rsidRDefault="000F3EF9" w:rsidP="000F3EF9">
      <w:pPr>
        <w:ind w:left="1800"/>
        <w:jc w:val="both"/>
        <w:rPr>
          <w:b/>
        </w:rPr>
      </w:pPr>
    </w:p>
    <w:p w:rsidR="000F3EF9" w:rsidRPr="000F3EF9" w:rsidRDefault="000F3EF9" w:rsidP="000F3EF9">
      <w:pPr>
        <w:ind w:left="1800"/>
        <w:jc w:val="both"/>
        <w:rPr>
          <w:b/>
        </w:rPr>
      </w:pPr>
      <w:r w:rsidRPr="000F3EF9">
        <w:rPr>
          <w:b/>
        </w:rPr>
        <w:t>Διαμονή</w:t>
      </w:r>
    </w:p>
    <w:p w:rsidR="000F3EF9" w:rsidRPr="00C34F07" w:rsidRDefault="000F3EF9" w:rsidP="000F3EF9">
      <w:pPr>
        <w:numPr>
          <w:ilvl w:val="0"/>
          <w:numId w:val="6"/>
        </w:numPr>
        <w:jc w:val="both"/>
        <w:rPr>
          <w:sz w:val="24"/>
          <w:szCs w:val="24"/>
        </w:rPr>
      </w:pPr>
      <w:r w:rsidRPr="000F3EF9">
        <w:t>Η διαμονή θα είναι σ</w:t>
      </w:r>
      <w:r w:rsidR="001E3610">
        <w:t xml:space="preserve">ε ξενοδοχείο 3 αστέρων και άνω στο κέντρο της πόλης (περιοχή </w:t>
      </w:r>
      <w:r w:rsidR="001E3610">
        <w:rPr>
          <w:lang w:val="en-US"/>
        </w:rPr>
        <w:t>Termini</w:t>
      </w:r>
      <w:r w:rsidR="001E3610" w:rsidRPr="001E3610">
        <w:t xml:space="preserve">, </w:t>
      </w:r>
      <w:proofErr w:type="spellStart"/>
      <w:r w:rsidR="001E3610">
        <w:rPr>
          <w:lang w:val="en-US"/>
        </w:rPr>
        <w:t>Republica</w:t>
      </w:r>
      <w:proofErr w:type="spellEnd"/>
      <w:r w:rsidR="001E3610">
        <w:t xml:space="preserve"> κ.ά.) κοντά σε σταθμό μετρό και θα περιλαμβάνει πρωινό σε μπουφέ. </w:t>
      </w:r>
      <w:r>
        <w:t>Τα δωμάτια θα είναι  δίκλινα</w:t>
      </w:r>
      <w:r w:rsidR="0017669C">
        <w:t>, τρίκλινα</w:t>
      </w:r>
      <w:r>
        <w:t xml:space="preserve"> και </w:t>
      </w:r>
      <w:r w:rsidR="001E3610">
        <w:t xml:space="preserve">τετράκλινα </w:t>
      </w:r>
      <w:r>
        <w:t xml:space="preserve">ανάλογα με τις συμμετοχές, για τους μαθητές τους γονείς </w:t>
      </w:r>
      <w:r w:rsidR="001E3610">
        <w:t xml:space="preserve"> και τους εκπαιδευτικούς συνοδούς </w:t>
      </w:r>
      <w:r w:rsidR="0017669C">
        <w:t>τους, σύμφωνα με το σχολικό κατάλογο</w:t>
      </w:r>
      <w:r>
        <w:t>.</w:t>
      </w:r>
      <w:r w:rsidR="00C34F07">
        <w:t xml:space="preserve"> </w:t>
      </w:r>
    </w:p>
    <w:p w:rsidR="00C34F07" w:rsidRPr="001E3610" w:rsidRDefault="00C34F07" w:rsidP="000F3EF9">
      <w:pPr>
        <w:numPr>
          <w:ilvl w:val="0"/>
          <w:numId w:val="6"/>
        </w:numPr>
        <w:jc w:val="both"/>
        <w:rPr>
          <w:sz w:val="24"/>
          <w:szCs w:val="24"/>
        </w:rPr>
      </w:pPr>
      <w:r>
        <w:t xml:space="preserve">Η μετακίνηση με το λεωφορείο θα περιλαμβάνει και ξενάγηση από ελληνόφωνο ξεναγό στα αξιοθέατα της πόλης που έχουν συμπεριληφθεί στο πρόγραμμα. </w:t>
      </w:r>
    </w:p>
    <w:p w:rsidR="001E3610" w:rsidRDefault="001E3610" w:rsidP="001E3610">
      <w:pPr>
        <w:jc w:val="both"/>
      </w:pPr>
    </w:p>
    <w:p w:rsidR="001E3610" w:rsidRPr="001E3610" w:rsidRDefault="001E3610" w:rsidP="001E3610">
      <w:pPr>
        <w:ind w:left="1800"/>
        <w:jc w:val="both"/>
        <w:rPr>
          <w:b/>
        </w:rPr>
      </w:pPr>
      <w:r w:rsidRPr="001E3610">
        <w:rPr>
          <w:b/>
        </w:rPr>
        <w:t>Πρόγραμμα επίσκεψης</w:t>
      </w:r>
    </w:p>
    <w:p w:rsidR="001E3610" w:rsidRPr="00C34F07" w:rsidRDefault="001E3610" w:rsidP="001E3610">
      <w:pPr>
        <w:numPr>
          <w:ilvl w:val="0"/>
          <w:numId w:val="8"/>
        </w:numPr>
        <w:jc w:val="both"/>
        <w:rPr>
          <w:sz w:val="24"/>
          <w:szCs w:val="24"/>
        </w:rPr>
      </w:pPr>
      <w:r>
        <w:t xml:space="preserve">14/4/2016. Άφιξη </w:t>
      </w:r>
      <w:r w:rsidR="00C34F07" w:rsidRPr="00C34F07">
        <w:t xml:space="preserve">11.30 </w:t>
      </w:r>
      <w:proofErr w:type="spellStart"/>
      <w:r w:rsidR="0017669C">
        <w:t>π.μ</w:t>
      </w:r>
      <w:proofErr w:type="spellEnd"/>
      <w:r w:rsidR="0017669C">
        <w:t xml:space="preserve">. </w:t>
      </w:r>
      <w:r>
        <w:t xml:space="preserve">στο αεροδρόμιο </w:t>
      </w:r>
      <w:proofErr w:type="spellStart"/>
      <w:r>
        <w:rPr>
          <w:lang w:val="en-US"/>
        </w:rPr>
        <w:t>Ciampino</w:t>
      </w:r>
      <w:proofErr w:type="spellEnd"/>
      <w:r w:rsidRPr="00C34F07">
        <w:t xml:space="preserve"> </w:t>
      </w:r>
      <w:r>
        <w:t>της Ρώμης</w:t>
      </w:r>
      <w:r w:rsidR="00C34F07" w:rsidRPr="00C34F07">
        <w:t xml:space="preserve">. </w:t>
      </w:r>
      <w:r w:rsidR="00C34F07">
        <w:t xml:space="preserve">Επιβίβαση στο λεωφορείο και μεταφορά στην πόλη. Συνάντηση με το </w:t>
      </w:r>
      <w:r w:rsidR="00C34F07">
        <w:lastRenderedPageBreak/>
        <w:t xml:space="preserve">ξεναγό στο Πάνθεον και </w:t>
      </w:r>
      <w:r w:rsidR="0017669C">
        <w:t>έναρξη ξενάγησης σε αυτό</w:t>
      </w:r>
      <w:r w:rsidR="00C34F07">
        <w:t xml:space="preserve"> και στη βίλλα </w:t>
      </w:r>
      <w:proofErr w:type="spellStart"/>
      <w:r w:rsidR="00C34F07">
        <w:rPr>
          <w:lang w:val="en-US"/>
        </w:rPr>
        <w:t>Borgese</w:t>
      </w:r>
      <w:proofErr w:type="spellEnd"/>
      <w:r w:rsidR="00C34F07" w:rsidRPr="00C34F07">
        <w:t xml:space="preserve">. </w:t>
      </w:r>
      <w:r w:rsidR="00C34F07">
        <w:t>Στη συνέχεια μεταφορά στο ξενοδοχείο και τακτοποίηση επισκεπτών. Αναχώρηση λεωφορείου και ξεναγού.</w:t>
      </w:r>
    </w:p>
    <w:p w:rsidR="00C34F07" w:rsidRPr="00EA2FEE" w:rsidRDefault="00C34F07" w:rsidP="001E3610">
      <w:pPr>
        <w:numPr>
          <w:ilvl w:val="0"/>
          <w:numId w:val="8"/>
        </w:numPr>
        <w:jc w:val="both"/>
        <w:rPr>
          <w:sz w:val="24"/>
          <w:szCs w:val="24"/>
        </w:rPr>
      </w:pPr>
      <w:r>
        <w:t xml:space="preserve">15/4/2016 Αναχώρηση από το ξενοδοχείο 9.00 </w:t>
      </w:r>
      <w:proofErr w:type="spellStart"/>
      <w:r>
        <w:t>π.μ</w:t>
      </w:r>
      <w:proofErr w:type="spellEnd"/>
      <w:r>
        <w:t xml:space="preserve">. για </w:t>
      </w:r>
      <w:proofErr w:type="spellStart"/>
      <w:r w:rsidRPr="00C34F07">
        <w:t>Palazzo</w:t>
      </w:r>
      <w:proofErr w:type="spellEnd"/>
      <w:r w:rsidRPr="00C34F07">
        <w:t xml:space="preserve"> </w:t>
      </w:r>
      <w:proofErr w:type="spellStart"/>
      <w:r w:rsidRPr="00C34F07">
        <w:t>Venezia</w:t>
      </w:r>
      <w:proofErr w:type="spellEnd"/>
      <w:r>
        <w:rPr>
          <w:b/>
        </w:rPr>
        <w:t xml:space="preserve"> </w:t>
      </w:r>
      <w:r w:rsidRPr="00C34F07">
        <w:t xml:space="preserve">και στη συνέχεια </w:t>
      </w:r>
      <w:r>
        <w:t xml:space="preserve">μεταφορά στο σχολείο υποδοχής </w:t>
      </w:r>
      <w:proofErr w:type="spellStart"/>
      <w:r w:rsidR="008D0A82">
        <w:rPr>
          <w:lang w:val="en-US"/>
        </w:rPr>
        <w:t>Istuto</w:t>
      </w:r>
      <w:proofErr w:type="spellEnd"/>
      <w:r w:rsidR="008D0A82" w:rsidRPr="008D0A82">
        <w:t xml:space="preserve"> </w:t>
      </w:r>
      <w:proofErr w:type="spellStart"/>
      <w:r w:rsidR="008D0A82">
        <w:rPr>
          <w:lang w:val="en-US"/>
        </w:rPr>
        <w:t>Comprensivo</w:t>
      </w:r>
      <w:proofErr w:type="spellEnd"/>
      <w:r w:rsidR="008D0A82" w:rsidRPr="008D0A82">
        <w:t xml:space="preserve"> “</w:t>
      </w:r>
      <w:r w:rsidR="008D0A82">
        <w:rPr>
          <w:lang w:val="en-US"/>
        </w:rPr>
        <w:t>Via</w:t>
      </w:r>
      <w:r w:rsidR="008D0A82" w:rsidRPr="008D0A82">
        <w:t xml:space="preserve"> </w:t>
      </w:r>
      <w:r w:rsidR="008D0A82">
        <w:rPr>
          <w:lang w:val="en-US"/>
        </w:rPr>
        <w:t>F</w:t>
      </w:r>
      <w:r w:rsidR="008D0A82" w:rsidRPr="008D0A82">
        <w:t>.</w:t>
      </w:r>
      <w:r w:rsidR="008D0A82">
        <w:rPr>
          <w:lang w:val="en-US"/>
        </w:rPr>
        <w:t>S</w:t>
      </w:r>
      <w:r w:rsidR="008D0A82" w:rsidRPr="008D0A82">
        <w:t>.</w:t>
      </w:r>
      <w:r w:rsidR="008D0A82">
        <w:rPr>
          <w:lang w:val="en-US"/>
        </w:rPr>
        <w:t>NITTI</w:t>
      </w:r>
      <w:r w:rsidR="008D0A82" w:rsidRPr="008D0A82">
        <w:t xml:space="preserve">”, </w:t>
      </w:r>
      <w:r w:rsidR="008D0A82">
        <w:rPr>
          <w:lang w:val="en-US"/>
        </w:rPr>
        <w:t>V</w:t>
      </w:r>
      <w:r w:rsidR="008D0A82" w:rsidRPr="008D0A82">
        <w:t>.</w:t>
      </w:r>
      <w:r w:rsidR="008D0A82">
        <w:rPr>
          <w:lang w:val="en-US"/>
        </w:rPr>
        <w:t>F</w:t>
      </w:r>
      <w:r w:rsidR="008D0A82" w:rsidRPr="008D0A82">
        <w:t>.</w:t>
      </w:r>
      <w:proofErr w:type="spellStart"/>
      <w:r w:rsidR="008D0A82">
        <w:rPr>
          <w:lang w:val="en-US"/>
        </w:rPr>
        <w:t>Saverio</w:t>
      </w:r>
      <w:proofErr w:type="spellEnd"/>
      <w:r w:rsidR="008D0A82" w:rsidRPr="008D0A82">
        <w:t xml:space="preserve"> </w:t>
      </w:r>
      <w:r w:rsidR="008D0A82">
        <w:rPr>
          <w:lang w:val="en-US"/>
        </w:rPr>
        <w:t>Nitti</w:t>
      </w:r>
      <w:r w:rsidR="008D0A82" w:rsidRPr="008D0A82">
        <w:t xml:space="preserve"> 61, 28</w:t>
      </w:r>
      <w:r w:rsidR="008D0A82">
        <w:rPr>
          <w:lang w:val="en-US"/>
        </w:rPr>
        <w:t>o</w:t>
      </w:r>
      <w:r w:rsidR="008D0A82" w:rsidRPr="008D0A82">
        <w:t xml:space="preserve"> </w:t>
      </w:r>
      <w:proofErr w:type="spellStart"/>
      <w:r w:rsidR="008D0A82">
        <w:rPr>
          <w:lang w:val="en-US"/>
        </w:rPr>
        <w:t>Distretto</w:t>
      </w:r>
      <w:proofErr w:type="spellEnd"/>
      <w:r w:rsidR="008D0A82">
        <w:t>,</w:t>
      </w:r>
      <w:r w:rsidR="008D0A82" w:rsidRPr="008D0A82">
        <w:t xml:space="preserve"> </w:t>
      </w:r>
      <w:r w:rsidR="00EA2FEE">
        <w:t>στις 10.30</w:t>
      </w:r>
      <w:r w:rsidR="0017669C">
        <w:t xml:space="preserve"> </w:t>
      </w:r>
      <w:proofErr w:type="spellStart"/>
      <w:r w:rsidR="0017669C">
        <w:t>π.μ</w:t>
      </w:r>
      <w:proofErr w:type="spellEnd"/>
      <w:r w:rsidR="0017669C">
        <w:t>.</w:t>
      </w:r>
      <w:r w:rsidR="00EA2FEE">
        <w:t xml:space="preserve"> </w:t>
      </w:r>
      <w:r>
        <w:t>για παρουσίαση των σχολικών προγραμμάτων.</w:t>
      </w:r>
      <w:r w:rsidR="00EA2FEE">
        <w:t xml:space="preserve"> Αναχώρηση από το σχολείο στις 14.00 </w:t>
      </w:r>
      <w:proofErr w:type="spellStart"/>
      <w:r w:rsidR="0017669C">
        <w:t>μ.μ</w:t>
      </w:r>
      <w:proofErr w:type="spellEnd"/>
      <w:r w:rsidR="0017669C">
        <w:t xml:space="preserve">. </w:t>
      </w:r>
      <w:r w:rsidR="00EA2FEE">
        <w:t>για μεταφορά και ξενάγηση στο Κολοσσαίο, την αρχαία ρωμαϊκή αγορά, το Καπιτώλιο και το Παλατίνο. Μεταφορά στο ξενοδοχείο και αναχώρηση ξεναγού και λεωφορείου.</w:t>
      </w:r>
    </w:p>
    <w:p w:rsidR="00EA2FEE" w:rsidRPr="00EA2FEE" w:rsidRDefault="00EA2FEE" w:rsidP="001E3610">
      <w:pPr>
        <w:numPr>
          <w:ilvl w:val="0"/>
          <w:numId w:val="8"/>
        </w:numPr>
        <w:jc w:val="both"/>
        <w:rPr>
          <w:sz w:val="24"/>
          <w:szCs w:val="24"/>
        </w:rPr>
      </w:pPr>
      <w:r>
        <w:t xml:space="preserve">16/4/2016 Αναχώρηση από το ξενοδοχείο 9.20 </w:t>
      </w:r>
      <w:proofErr w:type="spellStart"/>
      <w:r w:rsidR="0017669C">
        <w:t>π.μ</w:t>
      </w:r>
      <w:proofErr w:type="spellEnd"/>
      <w:r w:rsidR="0017669C">
        <w:t xml:space="preserve">. </w:t>
      </w:r>
      <w:r>
        <w:t xml:space="preserve">για Βατικανό και επίσκεψη με ξενάγηση στο μουσείο του, το ναό του Αγίου Πέτρου και την Καπέλα </w:t>
      </w:r>
      <w:proofErr w:type="spellStart"/>
      <w:r>
        <w:t>Σιξτίνα</w:t>
      </w:r>
      <w:proofErr w:type="spellEnd"/>
      <w:r>
        <w:t xml:space="preserve">. Επίσκεψη με ξενάγηση στο κάστρο του </w:t>
      </w:r>
      <w:r>
        <w:rPr>
          <w:lang w:val="en-US"/>
        </w:rPr>
        <w:t>Saint</w:t>
      </w:r>
      <w:r w:rsidRPr="00EA2FEE">
        <w:t xml:space="preserve"> </w:t>
      </w:r>
      <w:r>
        <w:rPr>
          <w:lang w:val="en-US"/>
        </w:rPr>
        <w:t>Angelo</w:t>
      </w:r>
      <w:r w:rsidRPr="00EA2FEE">
        <w:t xml:space="preserve"> </w:t>
      </w:r>
      <w:r>
        <w:t xml:space="preserve"> και τα λουτρά του </w:t>
      </w:r>
      <w:proofErr w:type="spellStart"/>
      <w:r>
        <w:t>Καρακάλα</w:t>
      </w:r>
      <w:proofErr w:type="spellEnd"/>
      <w:r>
        <w:t xml:space="preserve"> και το ναό του Αγίου </w:t>
      </w:r>
      <w:proofErr w:type="spellStart"/>
      <w:r>
        <w:t>Λατεράνο</w:t>
      </w:r>
      <w:proofErr w:type="spellEnd"/>
      <w:r>
        <w:t xml:space="preserve">. </w:t>
      </w:r>
      <w:proofErr w:type="spellStart"/>
      <w:r>
        <w:t>Επιτροφή</w:t>
      </w:r>
      <w:proofErr w:type="spellEnd"/>
      <w:r>
        <w:t xml:space="preserve"> στο ξενοδοχείο και αναχώρηση λεωφορείου και ξεναγού</w:t>
      </w:r>
    </w:p>
    <w:p w:rsidR="00EA2FEE" w:rsidRPr="00C34F07" w:rsidRDefault="00EA2FEE" w:rsidP="001E3610">
      <w:pPr>
        <w:numPr>
          <w:ilvl w:val="0"/>
          <w:numId w:val="8"/>
        </w:numPr>
        <w:jc w:val="both"/>
        <w:rPr>
          <w:sz w:val="24"/>
          <w:szCs w:val="24"/>
        </w:rPr>
      </w:pPr>
      <w:r>
        <w:t xml:space="preserve">17/4/2016 Αναχώρηση με το λεωφορείο από το ξενοδοχείο 5.15 </w:t>
      </w:r>
      <w:proofErr w:type="spellStart"/>
      <w:r>
        <w:t>π.μ</w:t>
      </w:r>
      <w:proofErr w:type="spellEnd"/>
      <w:r>
        <w:t xml:space="preserve">. για το αεροδρόμιο </w:t>
      </w:r>
      <w:proofErr w:type="spellStart"/>
      <w:r>
        <w:rPr>
          <w:lang w:val="en-US"/>
        </w:rPr>
        <w:t>Ciampino</w:t>
      </w:r>
      <w:proofErr w:type="spellEnd"/>
      <w:r w:rsidRPr="00EA2FEE">
        <w:t xml:space="preserve"> </w:t>
      </w:r>
      <w:r>
        <w:t>της Ρώμης για επιστροφή στη Θεσσαλονίκη.</w:t>
      </w:r>
    </w:p>
    <w:p w:rsidR="00C34F07" w:rsidRPr="001E3610" w:rsidRDefault="00C34F07" w:rsidP="00C34F07">
      <w:pPr>
        <w:ind w:left="2160"/>
        <w:jc w:val="both"/>
        <w:rPr>
          <w:sz w:val="24"/>
          <w:szCs w:val="24"/>
        </w:rPr>
      </w:pPr>
    </w:p>
    <w:p w:rsidR="000F3EF9" w:rsidRDefault="000F3EF9" w:rsidP="000F3EF9">
      <w:pPr>
        <w:ind w:left="1701"/>
        <w:jc w:val="both"/>
        <w:rPr>
          <w:sz w:val="24"/>
          <w:szCs w:val="24"/>
        </w:rPr>
      </w:pPr>
    </w:p>
    <w:p w:rsidR="000F3EF9" w:rsidRDefault="000F3EF9" w:rsidP="000F3EF9">
      <w:pPr>
        <w:ind w:left="1701"/>
        <w:jc w:val="both"/>
        <w:rPr>
          <w:b/>
          <w:szCs w:val="24"/>
        </w:rPr>
      </w:pPr>
      <w:r w:rsidRPr="00006E33">
        <w:rPr>
          <w:b/>
          <w:szCs w:val="24"/>
        </w:rPr>
        <w:t>Η προσφορά θα εξασφαλίζει τα κάτωθι</w:t>
      </w:r>
      <w:r w:rsidR="00006E33">
        <w:rPr>
          <w:b/>
          <w:szCs w:val="24"/>
        </w:rPr>
        <w:t>:</w:t>
      </w:r>
    </w:p>
    <w:p w:rsidR="00006E33" w:rsidRPr="00006E33" w:rsidRDefault="00006E33" w:rsidP="000F3EF9">
      <w:pPr>
        <w:ind w:left="1701"/>
        <w:jc w:val="both"/>
        <w:rPr>
          <w:b/>
          <w:szCs w:val="24"/>
        </w:rPr>
      </w:pPr>
    </w:p>
    <w:p w:rsidR="000F3EF9" w:rsidRPr="00006E33" w:rsidRDefault="000F3EF9" w:rsidP="000F3EF9">
      <w:pPr>
        <w:numPr>
          <w:ilvl w:val="0"/>
          <w:numId w:val="7"/>
        </w:numPr>
        <w:jc w:val="both"/>
        <w:rPr>
          <w:szCs w:val="24"/>
        </w:rPr>
      </w:pPr>
      <w:r w:rsidRPr="00006E33">
        <w:rPr>
          <w:szCs w:val="24"/>
        </w:rPr>
        <w:t>Υποχρεωτική Ασφάλιση Ευθύνης Διοργανωτή, όπως ορίζει η κείμενη νομοθεσία καθώς και πρόσθετη προαιρετική ασφάλιση σε περίπτωση ατυχήματος ή ασθενείας μαθητή ή συνοδού/</w:t>
      </w:r>
      <w:proofErr w:type="spellStart"/>
      <w:r w:rsidRPr="00006E33">
        <w:rPr>
          <w:szCs w:val="24"/>
        </w:rPr>
        <w:t>εκπ</w:t>
      </w:r>
      <w:proofErr w:type="spellEnd"/>
      <w:r w:rsidRPr="00006E33">
        <w:rPr>
          <w:szCs w:val="24"/>
        </w:rPr>
        <w:t>/</w:t>
      </w:r>
      <w:proofErr w:type="spellStart"/>
      <w:r w:rsidRPr="00006E33">
        <w:rPr>
          <w:szCs w:val="24"/>
        </w:rPr>
        <w:t>κού</w:t>
      </w:r>
      <w:proofErr w:type="spellEnd"/>
      <w:r w:rsidRPr="00006E33">
        <w:rPr>
          <w:szCs w:val="24"/>
        </w:rPr>
        <w:t>.</w:t>
      </w:r>
    </w:p>
    <w:p w:rsidR="000F3EF9" w:rsidRPr="00006E33" w:rsidRDefault="000F3EF9" w:rsidP="000F3EF9">
      <w:pPr>
        <w:numPr>
          <w:ilvl w:val="0"/>
          <w:numId w:val="7"/>
        </w:numPr>
        <w:jc w:val="both"/>
        <w:rPr>
          <w:szCs w:val="24"/>
        </w:rPr>
      </w:pPr>
      <w:r w:rsidRPr="00006E33">
        <w:rPr>
          <w:szCs w:val="24"/>
        </w:rPr>
        <w:t>Η προσφορά θα περιλαμβάνει την παροχή πρωινού στο ξενοδοχείο</w:t>
      </w:r>
    </w:p>
    <w:p w:rsidR="000F3EF9" w:rsidRPr="00006E33" w:rsidRDefault="000F3EF9" w:rsidP="000F3EF9">
      <w:pPr>
        <w:numPr>
          <w:ilvl w:val="0"/>
          <w:numId w:val="7"/>
        </w:numPr>
        <w:jc w:val="both"/>
        <w:rPr>
          <w:szCs w:val="24"/>
        </w:rPr>
      </w:pPr>
      <w:r w:rsidRPr="00006E33">
        <w:rPr>
          <w:szCs w:val="24"/>
        </w:rPr>
        <w:t>Όλοι οι κοινόχρηστοι χώροι του ξενοδοχείου θα είναι στη διάθεση του σχολείου και σε λειτουργία κατά τη διαμονή.</w:t>
      </w:r>
    </w:p>
    <w:p w:rsidR="000F3EF9" w:rsidRPr="00006E33" w:rsidRDefault="00006E33" w:rsidP="000F3EF9">
      <w:pPr>
        <w:numPr>
          <w:ilvl w:val="0"/>
          <w:numId w:val="7"/>
        </w:numPr>
        <w:jc w:val="both"/>
        <w:rPr>
          <w:szCs w:val="24"/>
        </w:rPr>
      </w:pPr>
      <w:r>
        <w:rPr>
          <w:szCs w:val="24"/>
        </w:rPr>
        <w:t>Το τουριστικό π</w:t>
      </w:r>
      <w:r w:rsidR="000F3EF9" w:rsidRPr="00006E33">
        <w:rPr>
          <w:szCs w:val="24"/>
        </w:rPr>
        <w:t>ρακτορείο δεσμεύεται να προσκομίσει αντίγραφο διαθεσιμότητας και κράτησης των δωματίων στα επιλεγμένα ξενοδοχεία μετά τη σύνταξη ιδιωτικού συμφωνητικού και την καταβολή της α δόσης. Σε περίπτωση αλλαγής καταλύματος με ευθύνη του πρακτορείου, το πρακτορείο δεσμεύεται για την πλήρη καταβολή των καταβληθέντων χρημάτων και</w:t>
      </w:r>
      <w:r w:rsidR="00750074" w:rsidRPr="00006E33">
        <w:rPr>
          <w:szCs w:val="24"/>
        </w:rPr>
        <w:t xml:space="preserve"> αποδεσμεύει το σχολείο από το ιδιωτικό συμφωνητικό</w:t>
      </w:r>
    </w:p>
    <w:p w:rsidR="00750074" w:rsidRPr="00006E33" w:rsidRDefault="00750074" w:rsidP="000F3EF9">
      <w:pPr>
        <w:numPr>
          <w:ilvl w:val="0"/>
          <w:numId w:val="7"/>
        </w:numPr>
        <w:jc w:val="both"/>
        <w:rPr>
          <w:szCs w:val="24"/>
        </w:rPr>
      </w:pPr>
      <w:r w:rsidRPr="00006E33">
        <w:rPr>
          <w:szCs w:val="24"/>
        </w:rPr>
        <w:t>Το συνολικ</w:t>
      </w:r>
      <w:r w:rsidR="001E3610">
        <w:rPr>
          <w:szCs w:val="24"/>
        </w:rPr>
        <w:t>ό ποσό θα καταβληθεί σε τρεις (3</w:t>
      </w:r>
      <w:r w:rsidRPr="00006E33">
        <w:rPr>
          <w:szCs w:val="24"/>
        </w:rPr>
        <w:t>) δόσεις: οι δύο πρώτες πριν την επίσ</w:t>
      </w:r>
      <w:r w:rsidR="001E3610">
        <w:rPr>
          <w:szCs w:val="24"/>
        </w:rPr>
        <w:t>κεψη στη Ρώμη</w:t>
      </w:r>
      <w:r w:rsidRPr="00006E33">
        <w:rPr>
          <w:szCs w:val="24"/>
        </w:rPr>
        <w:t xml:space="preserve"> σε χρονικά διαστήματα που θα συμφωνηθούν και η τελευταία μετά την επιστροφή</w:t>
      </w:r>
    </w:p>
    <w:p w:rsidR="00750074" w:rsidRPr="00006E33" w:rsidRDefault="00750074" w:rsidP="000F3EF9">
      <w:pPr>
        <w:numPr>
          <w:ilvl w:val="0"/>
          <w:numId w:val="7"/>
        </w:numPr>
        <w:jc w:val="both"/>
        <w:rPr>
          <w:szCs w:val="24"/>
        </w:rPr>
      </w:pPr>
      <w:r w:rsidRPr="00006E33">
        <w:rPr>
          <w:szCs w:val="24"/>
        </w:rPr>
        <w:t>Την αποδοχή από το πρακτορείο ποινικής ρήτρας σε περίπτωση αθέτησης των όρων του συμβολαίου από την πλευρά του (η κάλυψη θα γίνετ</w:t>
      </w:r>
      <w:r w:rsidR="00006E33">
        <w:rPr>
          <w:szCs w:val="24"/>
        </w:rPr>
        <w:t>αι από την τραπεζική εγγύηση του τουριστικού π</w:t>
      </w:r>
      <w:r w:rsidRPr="00006E33">
        <w:rPr>
          <w:szCs w:val="24"/>
        </w:rPr>
        <w:t>ρακτορείου και το ποσό θα καθορίζεται από το σχολείο και</w:t>
      </w:r>
      <w:r w:rsidR="00006E33">
        <w:rPr>
          <w:szCs w:val="24"/>
        </w:rPr>
        <w:t xml:space="preserve"> θα είναι τουλάχιστον 2πλασιο τ</w:t>
      </w:r>
      <w:r w:rsidRPr="00006E33">
        <w:rPr>
          <w:szCs w:val="24"/>
        </w:rPr>
        <w:t>ου συμφωνηθέντος ποσού)</w:t>
      </w:r>
    </w:p>
    <w:p w:rsidR="00750074" w:rsidRPr="00006E33" w:rsidRDefault="00750074" w:rsidP="000F3EF9">
      <w:pPr>
        <w:numPr>
          <w:ilvl w:val="0"/>
          <w:numId w:val="7"/>
        </w:numPr>
        <w:jc w:val="both"/>
        <w:rPr>
          <w:szCs w:val="24"/>
        </w:rPr>
      </w:pPr>
      <w:r w:rsidRPr="00006E33">
        <w:rPr>
          <w:szCs w:val="24"/>
        </w:rPr>
        <w:t>Σε περίπτωση που δεν πραγματοποιηθεί η επίσκεψη στις προβλεπόμενες ημερομηνίες λόγω ανωτέρας βίας (πόλεμος, εκλογές κ.ά</w:t>
      </w:r>
      <w:r w:rsidR="00006E33">
        <w:rPr>
          <w:szCs w:val="24"/>
        </w:rPr>
        <w:t>.</w:t>
      </w:r>
      <w:r w:rsidRPr="00006E33">
        <w:rPr>
          <w:szCs w:val="24"/>
        </w:rPr>
        <w:t>) δεν υπάρχει οικονομική επιβάρυνση του σχολείου</w:t>
      </w:r>
    </w:p>
    <w:p w:rsidR="00750074" w:rsidRPr="00006E33" w:rsidRDefault="00750074" w:rsidP="000F3EF9">
      <w:pPr>
        <w:numPr>
          <w:ilvl w:val="0"/>
          <w:numId w:val="7"/>
        </w:numPr>
        <w:jc w:val="both"/>
        <w:rPr>
          <w:szCs w:val="24"/>
        </w:rPr>
      </w:pPr>
      <w:r w:rsidRPr="00006E33">
        <w:rPr>
          <w:szCs w:val="24"/>
        </w:rPr>
        <w:t xml:space="preserve">Επιστροφή του ποσού συμμετοχής μαθητή και συνοδού στην επίσκεψη, σε περίπτωση που για λόγους ανωτέρας βίας ή ασθενείας ματαιωθεί η συμμετοχή του </w:t>
      </w:r>
    </w:p>
    <w:p w:rsidR="001E3610" w:rsidRDefault="001B6A02" w:rsidP="000F3EF9">
      <w:pPr>
        <w:numPr>
          <w:ilvl w:val="0"/>
          <w:numId w:val="7"/>
        </w:numPr>
        <w:jc w:val="both"/>
        <w:rPr>
          <w:szCs w:val="24"/>
        </w:rPr>
      </w:pPr>
      <w:r w:rsidRPr="001E3610">
        <w:rPr>
          <w:szCs w:val="24"/>
        </w:rPr>
        <w:t xml:space="preserve">Για τις παραπάνω υπηρεσίες ζητείται η τελική συνολική τιμή (με ΦΠΑ) της επίσκεψης αλλά και η επιβάρυνση ανά μαθητή και συνοδό. </w:t>
      </w:r>
    </w:p>
    <w:p w:rsidR="00CF66FF" w:rsidRPr="001E3610" w:rsidRDefault="00CF66FF" w:rsidP="000F3EF9">
      <w:pPr>
        <w:numPr>
          <w:ilvl w:val="0"/>
          <w:numId w:val="7"/>
        </w:numPr>
        <w:jc w:val="both"/>
        <w:rPr>
          <w:szCs w:val="24"/>
        </w:rPr>
      </w:pPr>
      <w:r w:rsidRPr="001E3610">
        <w:rPr>
          <w:szCs w:val="24"/>
        </w:rPr>
        <w:t>Η αναγραφόμενη τιμή της προσφοράς δεν θα μεταβληθεί για κανένα λόγο και οποιαδήποτε αναπροσαρμογή των τιμών στη διαμονή και μετακίνηση θα βαρύνει αποκλειστικά το ταξιδιωτικό πρακτορείο</w:t>
      </w:r>
    </w:p>
    <w:p w:rsidR="00CF66FF" w:rsidRPr="00006E33" w:rsidRDefault="00CF66FF" w:rsidP="000F3EF9">
      <w:pPr>
        <w:numPr>
          <w:ilvl w:val="0"/>
          <w:numId w:val="7"/>
        </w:numPr>
        <w:jc w:val="both"/>
        <w:rPr>
          <w:szCs w:val="24"/>
        </w:rPr>
      </w:pPr>
      <w:r w:rsidRPr="00006E33">
        <w:rPr>
          <w:szCs w:val="24"/>
        </w:rPr>
        <w:t>Η αποδοχή των όρων της παρούσας πρόσκλησης δεσμεύει το πρακτορείο και οι όροι αυτοί θα αναγράφονται στο ιδιωτικό συμφωνητικό που θα υπογραφεί μεταξύ σχολείου και πρακτορείου που θα περιλαμβάνει τις λεπτομέρειες της μετακίνησης και του ταξιδιού</w:t>
      </w:r>
    </w:p>
    <w:p w:rsidR="00CF66FF" w:rsidRPr="00006E33" w:rsidRDefault="00CF66FF" w:rsidP="00CF66FF">
      <w:pPr>
        <w:jc w:val="both"/>
        <w:rPr>
          <w:szCs w:val="24"/>
        </w:rPr>
      </w:pPr>
      <w:r w:rsidRPr="00006E33">
        <w:rPr>
          <w:szCs w:val="24"/>
        </w:rPr>
        <w:t xml:space="preserve">Ο διαγωνισμός </w:t>
      </w:r>
      <w:r w:rsidR="001E3610">
        <w:rPr>
          <w:szCs w:val="24"/>
        </w:rPr>
        <w:t xml:space="preserve">δεν </w:t>
      </w:r>
      <w:r w:rsidRPr="00006E33">
        <w:rPr>
          <w:szCs w:val="24"/>
        </w:rPr>
        <w:t xml:space="preserve">είναι </w:t>
      </w:r>
      <w:r w:rsidR="001E3610">
        <w:rPr>
          <w:szCs w:val="24"/>
        </w:rPr>
        <w:t xml:space="preserve">μόνο </w:t>
      </w:r>
      <w:r w:rsidRPr="00006E33">
        <w:rPr>
          <w:szCs w:val="24"/>
        </w:rPr>
        <w:t xml:space="preserve">μειοδοτικός </w:t>
      </w:r>
      <w:r w:rsidR="001E3610">
        <w:rPr>
          <w:szCs w:val="24"/>
        </w:rPr>
        <w:t xml:space="preserve">αλλά </w:t>
      </w:r>
      <w:r w:rsidRPr="00006E33">
        <w:rPr>
          <w:szCs w:val="24"/>
        </w:rPr>
        <w:t>θα ληφθεί υπόψη η αναλυτική περιγραφή των υπηρεσιών όπως ζ</w:t>
      </w:r>
      <w:r w:rsidR="001E3610">
        <w:rPr>
          <w:szCs w:val="24"/>
        </w:rPr>
        <w:t>ητούνται αλλά και η εμπειρία του πρακτορείου</w:t>
      </w:r>
      <w:r w:rsidRPr="00006E33">
        <w:rPr>
          <w:szCs w:val="24"/>
        </w:rPr>
        <w:t xml:space="preserve"> που θα εγγυάται την αρτιότερη και ασφαλέστερη οργάνωση της επίσκεψης.</w:t>
      </w:r>
    </w:p>
    <w:p w:rsidR="00CF66FF" w:rsidRPr="00006E33" w:rsidRDefault="00CF66FF" w:rsidP="00CF66FF">
      <w:pPr>
        <w:jc w:val="both"/>
        <w:rPr>
          <w:szCs w:val="24"/>
        </w:rPr>
      </w:pPr>
      <w:r w:rsidRPr="00006E33">
        <w:rPr>
          <w:szCs w:val="24"/>
        </w:rPr>
        <w:lastRenderedPageBreak/>
        <w:t>Το τουριστικό πρακτορείο που θα επιλεγεί θα ειδοποιηθεί τηλεφωνικά</w:t>
      </w:r>
    </w:p>
    <w:p w:rsidR="00CF66FF" w:rsidRPr="00006E33" w:rsidRDefault="00CF66FF" w:rsidP="00CF66FF">
      <w:pPr>
        <w:jc w:val="both"/>
        <w:rPr>
          <w:szCs w:val="24"/>
        </w:rPr>
      </w:pPr>
      <w:r w:rsidRPr="00006E33">
        <w:rPr>
          <w:szCs w:val="24"/>
        </w:rPr>
        <w:t>Με την κατάθεση της προσφοράς τα ταξιδιωτικό πρακτορείο θα καταθέσει και υπεύθυνη δήλωση ότι διαθέτει σήμα λειτουργίας που βρίσκεται σε ισχύ.</w:t>
      </w:r>
    </w:p>
    <w:p w:rsidR="008B6825" w:rsidRPr="00006E33" w:rsidRDefault="008B6825" w:rsidP="00341C87">
      <w:pPr>
        <w:ind w:firstLine="426"/>
        <w:jc w:val="both"/>
        <w:rPr>
          <w:szCs w:val="24"/>
        </w:rPr>
      </w:pPr>
    </w:p>
    <w:p w:rsidR="00A96ECA" w:rsidRDefault="00A96ECA" w:rsidP="00341C87">
      <w:pPr>
        <w:ind w:firstLine="426"/>
        <w:jc w:val="both"/>
        <w:rPr>
          <w:b/>
          <w:sz w:val="24"/>
          <w:szCs w:val="24"/>
        </w:rPr>
      </w:pPr>
    </w:p>
    <w:p w:rsidR="00D13EF4" w:rsidRDefault="00D13EF4" w:rsidP="00D13EF4">
      <w:pPr>
        <w:ind w:firstLine="426"/>
        <w:jc w:val="center"/>
        <w:rPr>
          <w:b/>
          <w:sz w:val="24"/>
          <w:szCs w:val="24"/>
        </w:rPr>
      </w:pPr>
      <w:r>
        <w:rPr>
          <w:b/>
          <w:sz w:val="24"/>
          <w:szCs w:val="24"/>
        </w:rPr>
        <w:t xml:space="preserve">                                                            Ο Διευθυντής</w:t>
      </w:r>
    </w:p>
    <w:p w:rsidR="00D13EF4" w:rsidRDefault="00D13EF4" w:rsidP="00DA3469">
      <w:pPr>
        <w:ind w:firstLine="426"/>
        <w:jc w:val="both"/>
        <w:rPr>
          <w:b/>
          <w:sz w:val="24"/>
          <w:szCs w:val="24"/>
        </w:rPr>
      </w:pPr>
      <w:r>
        <w:rPr>
          <w:b/>
          <w:sz w:val="24"/>
          <w:szCs w:val="24"/>
        </w:rPr>
        <w:t xml:space="preserve"> </w:t>
      </w:r>
    </w:p>
    <w:p w:rsidR="00B55238" w:rsidRPr="00E91FD8" w:rsidRDefault="00B55238" w:rsidP="00DA3469">
      <w:pPr>
        <w:ind w:firstLine="426"/>
        <w:jc w:val="both"/>
        <w:rPr>
          <w:b/>
          <w:sz w:val="24"/>
          <w:szCs w:val="24"/>
        </w:rPr>
      </w:pPr>
    </w:p>
    <w:p w:rsidR="00D13EF4" w:rsidRDefault="00D13EF4" w:rsidP="00D13EF4">
      <w:pPr>
        <w:ind w:firstLine="426"/>
        <w:jc w:val="both"/>
        <w:rPr>
          <w:b/>
          <w:sz w:val="24"/>
          <w:szCs w:val="24"/>
        </w:rPr>
      </w:pPr>
      <w:r>
        <w:rPr>
          <w:b/>
          <w:sz w:val="24"/>
          <w:szCs w:val="24"/>
        </w:rPr>
        <w:t xml:space="preserve">                           </w:t>
      </w:r>
      <w:r w:rsidR="007101E9">
        <w:rPr>
          <w:b/>
          <w:sz w:val="24"/>
          <w:szCs w:val="24"/>
        </w:rPr>
        <w:tab/>
      </w:r>
      <w:r w:rsidR="007101E9">
        <w:rPr>
          <w:b/>
          <w:sz w:val="24"/>
          <w:szCs w:val="24"/>
        </w:rPr>
        <w:tab/>
      </w:r>
      <w:r w:rsidR="007101E9">
        <w:rPr>
          <w:b/>
          <w:sz w:val="24"/>
          <w:szCs w:val="24"/>
        </w:rPr>
        <w:tab/>
      </w:r>
      <w:r w:rsidR="007101E9">
        <w:rPr>
          <w:b/>
          <w:sz w:val="24"/>
          <w:szCs w:val="24"/>
        </w:rPr>
        <w:tab/>
        <w:t xml:space="preserve">           </w:t>
      </w:r>
      <w:r w:rsidR="00701910">
        <w:rPr>
          <w:b/>
          <w:sz w:val="24"/>
          <w:szCs w:val="24"/>
        </w:rPr>
        <w:t xml:space="preserve">       </w:t>
      </w:r>
      <w:r>
        <w:rPr>
          <w:b/>
          <w:sz w:val="24"/>
          <w:szCs w:val="24"/>
        </w:rPr>
        <w:t xml:space="preserve"> Κόμπος Κων/νος</w:t>
      </w:r>
    </w:p>
    <w:sectPr w:rsidR="00D13EF4" w:rsidSect="007101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51FB"/>
    <w:multiLevelType w:val="hybridMultilevel"/>
    <w:tmpl w:val="AE52EF5C"/>
    <w:lvl w:ilvl="0" w:tplc="C644B2FA">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
    <w:nsid w:val="28545BC6"/>
    <w:multiLevelType w:val="hybridMultilevel"/>
    <w:tmpl w:val="C0948F06"/>
    <w:lvl w:ilvl="0" w:tplc="5F0832D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nsid w:val="40FD71BE"/>
    <w:multiLevelType w:val="hybridMultilevel"/>
    <w:tmpl w:val="23F25F20"/>
    <w:lvl w:ilvl="0" w:tplc="83864D98">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nsid w:val="46CA0454"/>
    <w:multiLevelType w:val="hybridMultilevel"/>
    <w:tmpl w:val="311A129A"/>
    <w:lvl w:ilvl="0" w:tplc="54BC160C">
      <w:start w:val="1"/>
      <w:numFmt w:val="decimal"/>
      <w:lvlText w:val="%1."/>
      <w:lvlJc w:val="left"/>
      <w:pPr>
        <w:ind w:left="2160" w:hanging="360"/>
      </w:pPr>
      <w:rPr>
        <w:rFonts w:hint="default"/>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4">
    <w:nsid w:val="619F5804"/>
    <w:multiLevelType w:val="hybridMultilevel"/>
    <w:tmpl w:val="486CD73A"/>
    <w:lvl w:ilvl="0" w:tplc="CC5ED47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nsid w:val="656A691F"/>
    <w:multiLevelType w:val="hybridMultilevel"/>
    <w:tmpl w:val="27C2A4A8"/>
    <w:lvl w:ilvl="0" w:tplc="669AA45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nsid w:val="6A591759"/>
    <w:multiLevelType w:val="hybridMultilevel"/>
    <w:tmpl w:val="BE8EF894"/>
    <w:lvl w:ilvl="0" w:tplc="04080001">
      <w:start w:val="1"/>
      <w:numFmt w:val="bullet"/>
      <w:lvlText w:val=""/>
      <w:lvlJc w:val="left"/>
      <w:pPr>
        <w:ind w:left="2421" w:hanging="360"/>
      </w:pPr>
      <w:rPr>
        <w:rFonts w:ascii="Symbol" w:hAnsi="Symbol" w:hint="default"/>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7">
    <w:nsid w:val="6D301DA5"/>
    <w:multiLevelType w:val="hybridMultilevel"/>
    <w:tmpl w:val="36689C7E"/>
    <w:lvl w:ilvl="0" w:tplc="25CC626E">
      <w:start w:val="1"/>
      <w:numFmt w:val="decimal"/>
      <w:lvlText w:val="%1."/>
      <w:lvlJc w:val="left"/>
      <w:pPr>
        <w:ind w:left="2160" w:hanging="360"/>
      </w:pPr>
      <w:rPr>
        <w:rFonts w:hint="default"/>
        <w:b/>
        <w:sz w:val="20"/>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D13EF4"/>
    <w:rsid w:val="00006E33"/>
    <w:rsid w:val="000164F8"/>
    <w:rsid w:val="00046177"/>
    <w:rsid w:val="00062B6A"/>
    <w:rsid w:val="00073101"/>
    <w:rsid w:val="000E5E78"/>
    <w:rsid w:val="000E7257"/>
    <w:rsid w:val="000F1F4F"/>
    <w:rsid w:val="000F3EF9"/>
    <w:rsid w:val="00154539"/>
    <w:rsid w:val="0017669C"/>
    <w:rsid w:val="001B6A02"/>
    <w:rsid w:val="001D3100"/>
    <w:rsid w:val="001E3610"/>
    <w:rsid w:val="00245629"/>
    <w:rsid w:val="00264CE1"/>
    <w:rsid w:val="002959E7"/>
    <w:rsid w:val="002A2627"/>
    <w:rsid w:val="002C7034"/>
    <w:rsid w:val="002E7448"/>
    <w:rsid w:val="003251CC"/>
    <w:rsid w:val="003275E5"/>
    <w:rsid w:val="00341C87"/>
    <w:rsid w:val="0035039A"/>
    <w:rsid w:val="00383908"/>
    <w:rsid w:val="00391160"/>
    <w:rsid w:val="00397040"/>
    <w:rsid w:val="003D314B"/>
    <w:rsid w:val="003D6D82"/>
    <w:rsid w:val="00403212"/>
    <w:rsid w:val="00436B2A"/>
    <w:rsid w:val="0049025C"/>
    <w:rsid w:val="004A0C7E"/>
    <w:rsid w:val="00524793"/>
    <w:rsid w:val="00530016"/>
    <w:rsid w:val="00541544"/>
    <w:rsid w:val="00595A2B"/>
    <w:rsid w:val="005E7820"/>
    <w:rsid w:val="00625511"/>
    <w:rsid w:val="006863E8"/>
    <w:rsid w:val="006A4879"/>
    <w:rsid w:val="006B4E60"/>
    <w:rsid w:val="006C10E9"/>
    <w:rsid w:val="006E5CAA"/>
    <w:rsid w:val="006F67D7"/>
    <w:rsid w:val="00700594"/>
    <w:rsid w:val="00701910"/>
    <w:rsid w:val="007101E9"/>
    <w:rsid w:val="007113F2"/>
    <w:rsid w:val="00750074"/>
    <w:rsid w:val="007500EA"/>
    <w:rsid w:val="00796800"/>
    <w:rsid w:val="007B6177"/>
    <w:rsid w:val="007D46FB"/>
    <w:rsid w:val="007D7D63"/>
    <w:rsid w:val="007E36F6"/>
    <w:rsid w:val="008046F4"/>
    <w:rsid w:val="0086604A"/>
    <w:rsid w:val="008B6825"/>
    <w:rsid w:val="008D0A82"/>
    <w:rsid w:val="008E6A21"/>
    <w:rsid w:val="008F1285"/>
    <w:rsid w:val="009368D9"/>
    <w:rsid w:val="009B124D"/>
    <w:rsid w:val="009D2049"/>
    <w:rsid w:val="00A022D1"/>
    <w:rsid w:val="00A11D1A"/>
    <w:rsid w:val="00A71FD7"/>
    <w:rsid w:val="00A8260F"/>
    <w:rsid w:val="00A846BE"/>
    <w:rsid w:val="00A87DFF"/>
    <w:rsid w:val="00A96ECA"/>
    <w:rsid w:val="00AB2791"/>
    <w:rsid w:val="00AC4A51"/>
    <w:rsid w:val="00AE3A66"/>
    <w:rsid w:val="00B3476E"/>
    <w:rsid w:val="00B55238"/>
    <w:rsid w:val="00B71808"/>
    <w:rsid w:val="00BC2EBD"/>
    <w:rsid w:val="00C20EA5"/>
    <w:rsid w:val="00C34F07"/>
    <w:rsid w:val="00C46A15"/>
    <w:rsid w:val="00C654B4"/>
    <w:rsid w:val="00C749C9"/>
    <w:rsid w:val="00CA5C1F"/>
    <w:rsid w:val="00CF66FF"/>
    <w:rsid w:val="00D13EF4"/>
    <w:rsid w:val="00D54FF6"/>
    <w:rsid w:val="00D61D71"/>
    <w:rsid w:val="00D764FD"/>
    <w:rsid w:val="00D92621"/>
    <w:rsid w:val="00DA3469"/>
    <w:rsid w:val="00DD1A8E"/>
    <w:rsid w:val="00DE6C39"/>
    <w:rsid w:val="00E20FAF"/>
    <w:rsid w:val="00E27427"/>
    <w:rsid w:val="00E70457"/>
    <w:rsid w:val="00E91FD8"/>
    <w:rsid w:val="00EA2FEE"/>
    <w:rsid w:val="00EF68B6"/>
    <w:rsid w:val="00F27AC0"/>
    <w:rsid w:val="00F56FD7"/>
    <w:rsid w:val="00F745F7"/>
    <w:rsid w:val="00F77AC8"/>
    <w:rsid w:val="00F876C0"/>
    <w:rsid w:val="00FC4BF4"/>
    <w:rsid w:val="00FE59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EF4"/>
    <w:rPr>
      <w:rFonts w:ascii="Times New Roman" w:eastAsia="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6B2A"/>
    <w:rPr>
      <w:rFonts w:ascii="Tahoma" w:hAnsi="Tahoma"/>
      <w:sz w:val="16"/>
      <w:szCs w:val="16"/>
      <w:lang/>
    </w:rPr>
  </w:style>
  <w:style w:type="character" w:customStyle="1" w:styleId="Char">
    <w:name w:val="Κείμενο πλαισίου Char"/>
    <w:link w:val="a3"/>
    <w:uiPriority w:val="99"/>
    <w:semiHidden/>
    <w:rsid w:val="00436B2A"/>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57619819">
      <w:bodyDiv w:val="1"/>
      <w:marLeft w:val="0"/>
      <w:marRight w:val="0"/>
      <w:marTop w:val="0"/>
      <w:marBottom w:val="0"/>
      <w:divBdr>
        <w:top w:val="none" w:sz="0" w:space="0" w:color="auto"/>
        <w:left w:val="none" w:sz="0" w:space="0" w:color="auto"/>
        <w:bottom w:val="none" w:sz="0" w:space="0" w:color="auto"/>
        <w:right w:val="none" w:sz="0" w:space="0" w:color="auto"/>
      </w:divBdr>
    </w:div>
    <w:div w:id="877083713">
      <w:bodyDiv w:val="1"/>
      <w:marLeft w:val="0"/>
      <w:marRight w:val="0"/>
      <w:marTop w:val="0"/>
      <w:marBottom w:val="0"/>
      <w:divBdr>
        <w:top w:val="none" w:sz="0" w:space="0" w:color="auto"/>
        <w:left w:val="none" w:sz="0" w:space="0" w:color="auto"/>
        <w:bottom w:val="none" w:sz="0" w:space="0" w:color="auto"/>
        <w:right w:val="none" w:sz="0" w:space="0" w:color="auto"/>
      </w:divBdr>
      <w:divsChild>
        <w:div w:id="26178513">
          <w:marLeft w:val="0"/>
          <w:marRight w:val="0"/>
          <w:marTop w:val="0"/>
          <w:marBottom w:val="0"/>
          <w:divBdr>
            <w:top w:val="none" w:sz="0" w:space="0" w:color="auto"/>
            <w:left w:val="none" w:sz="0" w:space="0" w:color="auto"/>
            <w:bottom w:val="none" w:sz="0" w:space="0" w:color="auto"/>
            <w:right w:val="none" w:sz="0" w:space="0" w:color="auto"/>
          </w:divBdr>
        </w:div>
        <w:div w:id="27461994">
          <w:marLeft w:val="0"/>
          <w:marRight w:val="0"/>
          <w:marTop w:val="0"/>
          <w:marBottom w:val="0"/>
          <w:divBdr>
            <w:top w:val="none" w:sz="0" w:space="0" w:color="auto"/>
            <w:left w:val="none" w:sz="0" w:space="0" w:color="auto"/>
            <w:bottom w:val="none" w:sz="0" w:space="0" w:color="auto"/>
            <w:right w:val="none" w:sz="0" w:space="0" w:color="auto"/>
          </w:divBdr>
        </w:div>
        <w:div w:id="73936914">
          <w:marLeft w:val="0"/>
          <w:marRight w:val="0"/>
          <w:marTop w:val="0"/>
          <w:marBottom w:val="0"/>
          <w:divBdr>
            <w:top w:val="none" w:sz="0" w:space="0" w:color="auto"/>
            <w:left w:val="none" w:sz="0" w:space="0" w:color="auto"/>
            <w:bottom w:val="none" w:sz="0" w:space="0" w:color="auto"/>
            <w:right w:val="none" w:sz="0" w:space="0" w:color="auto"/>
          </w:divBdr>
        </w:div>
        <w:div w:id="78643293">
          <w:marLeft w:val="0"/>
          <w:marRight w:val="0"/>
          <w:marTop w:val="0"/>
          <w:marBottom w:val="0"/>
          <w:divBdr>
            <w:top w:val="none" w:sz="0" w:space="0" w:color="auto"/>
            <w:left w:val="none" w:sz="0" w:space="0" w:color="auto"/>
            <w:bottom w:val="none" w:sz="0" w:space="0" w:color="auto"/>
            <w:right w:val="none" w:sz="0" w:space="0" w:color="auto"/>
          </w:divBdr>
        </w:div>
        <w:div w:id="84230912">
          <w:marLeft w:val="0"/>
          <w:marRight w:val="0"/>
          <w:marTop w:val="0"/>
          <w:marBottom w:val="0"/>
          <w:divBdr>
            <w:top w:val="none" w:sz="0" w:space="0" w:color="auto"/>
            <w:left w:val="none" w:sz="0" w:space="0" w:color="auto"/>
            <w:bottom w:val="none" w:sz="0" w:space="0" w:color="auto"/>
            <w:right w:val="none" w:sz="0" w:space="0" w:color="auto"/>
          </w:divBdr>
        </w:div>
        <w:div w:id="95753490">
          <w:marLeft w:val="0"/>
          <w:marRight w:val="0"/>
          <w:marTop w:val="0"/>
          <w:marBottom w:val="0"/>
          <w:divBdr>
            <w:top w:val="none" w:sz="0" w:space="0" w:color="auto"/>
            <w:left w:val="none" w:sz="0" w:space="0" w:color="auto"/>
            <w:bottom w:val="none" w:sz="0" w:space="0" w:color="auto"/>
            <w:right w:val="none" w:sz="0" w:space="0" w:color="auto"/>
          </w:divBdr>
        </w:div>
        <w:div w:id="140771872">
          <w:marLeft w:val="0"/>
          <w:marRight w:val="0"/>
          <w:marTop w:val="0"/>
          <w:marBottom w:val="0"/>
          <w:divBdr>
            <w:top w:val="none" w:sz="0" w:space="0" w:color="auto"/>
            <w:left w:val="none" w:sz="0" w:space="0" w:color="auto"/>
            <w:bottom w:val="none" w:sz="0" w:space="0" w:color="auto"/>
            <w:right w:val="none" w:sz="0" w:space="0" w:color="auto"/>
          </w:divBdr>
        </w:div>
        <w:div w:id="165752935">
          <w:marLeft w:val="0"/>
          <w:marRight w:val="0"/>
          <w:marTop w:val="0"/>
          <w:marBottom w:val="0"/>
          <w:divBdr>
            <w:top w:val="none" w:sz="0" w:space="0" w:color="auto"/>
            <w:left w:val="none" w:sz="0" w:space="0" w:color="auto"/>
            <w:bottom w:val="none" w:sz="0" w:space="0" w:color="auto"/>
            <w:right w:val="none" w:sz="0" w:space="0" w:color="auto"/>
          </w:divBdr>
        </w:div>
        <w:div w:id="180710040">
          <w:marLeft w:val="0"/>
          <w:marRight w:val="0"/>
          <w:marTop w:val="0"/>
          <w:marBottom w:val="0"/>
          <w:divBdr>
            <w:top w:val="none" w:sz="0" w:space="0" w:color="auto"/>
            <w:left w:val="none" w:sz="0" w:space="0" w:color="auto"/>
            <w:bottom w:val="none" w:sz="0" w:space="0" w:color="auto"/>
            <w:right w:val="none" w:sz="0" w:space="0" w:color="auto"/>
          </w:divBdr>
        </w:div>
        <w:div w:id="191191520">
          <w:marLeft w:val="0"/>
          <w:marRight w:val="0"/>
          <w:marTop w:val="0"/>
          <w:marBottom w:val="0"/>
          <w:divBdr>
            <w:top w:val="none" w:sz="0" w:space="0" w:color="auto"/>
            <w:left w:val="none" w:sz="0" w:space="0" w:color="auto"/>
            <w:bottom w:val="none" w:sz="0" w:space="0" w:color="auto"/>
            <w:right w:val="none" w:sz="0" w:space="0" w:color="auto"/>
          </w:divBdr>
        </w:div>
        <w:div w:id="251208988">
          <w:marLeft w:val="0"/>
          <w:marRight w:val="0"/>
          <w:marTop w:val="0"/>
          <w:marBottom w:val="0"/>
          <w:divBdr>
            <w:top w:val="none" w:sz="0" w:space="0" w:color="auto"/>
            <w:left w:val="none" w:sz="0" w:space="0" w:color="auto"/>
            <w:bottom w:val="none" w:sz="0" w:space="0" w:color="auto"/>
            <w:right w:val="none" w:sz="0" w:space="0" w:color="auto"/>
          </w:divBdr>
        </w:div>
        <w:div w:id="253127055">
          <w:marLeft w:val="0"/>
          <w:marRight w:val="0"/>
          <w:marTop w:val="0"/>
          <w:marBottom w:val="0"/>
          <w:divBdr>
            <w:top w:val="none" w:sz="0" w:space="0" w:color="auto"/>
            <w:left w:val="none" w:sz="0" w:space="0" w:color="auto"/>
            <w:bottom w:val="none" w:sz="0" w:space="0" w:color="auto"/>
            <w:right w:val="none" w:sz="0" w:space="0" w:color="auto"/>
          </w:divBdr>
        </w:div>
        <w:div w:id="331952018">
          <w:marLeft w:val="0"/>
          <w:marRight w:val="0"/>
          <w:marTop w:val="0"/>
          <w:marBottom w:val="0"/>
          <w:divBdr>
            <w:top w:val="none" w:sz="0" w:space="0" w:color="auto"/>
            <w:left w:val="none" w:sz="0" w:space="0" w:color="auto"/>
            <w:bottom w:val="none" w:sz="0" w:space="0" w:color="auto"/>
            <w:right w:val="none" w:sz="0" w:space="0" w:color="auto"/>
          </w:divBdr>
        </w:div>
        <w:div w:id="397167177">
          <w:marLeft w:val="0"/>
          <w:marRight w:val="0"/>
          <w:marTop w:val="0"/>
          <w:marBottom w:val="0"/>
          <w:divBdr>
            <w:top w:val="none" w:sz="0" w:space="0" w:color="auto"/>
            <w:left w:val="none" w:sz="0" w:space="0" w:color="auto"/>
            <w:bottom w:val="none" w:sz="0" w:space="0" w:color="auto"/>
            <w:right w:val="none" w:sz="0" w:space="0" w:color="auto"/>
          </w:divBdr>
        </w:div>
        <w:div w:id="428237336">
          <w:marLeft w:val="0"/>
          <w:marRight w:val="0"/>
          <w:marTop w:val="0"/>
          <w:marBottom w:val="0"/>
          <w:divBdr>
            <w:top w:val="none" w:sz="0" w:space="0" w:color="auto"/>
            <w:left w:val="none" w:sz="0" w:space="0" w:color="auto"/>
            <w:bottom w:val="none" w:sz="0" w:space="0" w:color="auto"/>
            <w:right w:val="none" w:sz="0" w:space="0" w:color="auto"/>
          </w:divBdr>
        </w:div>
        <w:div w:id="448937348">
          <w:marLeft w:val="0"/>
          <w:marRight w:val="0"/>
          <w:marTop w:val="0"/>
          <w:marBottom w:val="0"/>
          <w:divBdr>
            <w:top w:val="none" w:sz="0" w:space="0" w:color="auto"/>
            <w:left w:val="none" w:sz="0" w:space="0" w:color="auto"/>
            <w:bottom w:val="none" w:sz="0" w:space="0" w:color="auto"/>
            <w:right w:val="none" w:sz="0" w:space="0" w:color="auto"/>
          </w:divBdr>
        </w:div>
        <w:div w:id="503126762">
          <w:marLeft w:val="0"/>
          <w:marRight w:val="0"/>
          <w:marTop w:val="0"/>
          <w:marBottom w:val="0"/>
          <w:divBdr>
            <w:top w:val="none" w:sz="0" w:space="0" w:color="auto"/>
            <w:left w:val="none" w:sz="0" w:space="0" w:color="auto"/>
            <w:bottom w:val="none" w:sz="0" w:space="0" w:color="auto"/>
            <w:right w:val="none" w:sz="0" w:space="0" w:color="auto"/>
          </w:divBdr>
        </w:div>
        <w:div w:id="529492679">
          <w:marLeft w:val="0"/>
          <w:marRight w:val="0"/>
          <w:marTop w:val="0"/>
          <w:marBottom w:val="0"/>
          <w:divBdr>
            <w:top w:val="none" w:sz="0" w:space="0" w:color="auto"/>
            <w:left w:val="none" w:sz="0" w:space="0" w:color="auto"/>
            <w:bottom w:val="none" w:sz="0" w:space="0" w:color="auto"/>
            <w:right w:val="none" w:sz="0" w:space="0" w:color="auto"/>
          </w:divBdr>
        </w:div>
        <w:div w:id="615406528">
          <w:marLeft w:val="0"/>
          <w:marRight w:val="0"/>
          <w:marTop w:val="0"/>
          <w:marBottom w:val="0"/>
          <w:divBdr>
            <w:top w:val="none" w:sz="0" w:space="0" w:color="auto"/>
            <w:left w:val="none" w:sz="0" w:space="0" w:color="auto"/>
            <w:bottom w:val="none" w:sz="0" w:space="0" w:color="auto"/>
            <w:right w:val="none" w:sz="0" w:space="0" w:color="auto"/>
          </w:divBdr>
        </w:div>
        <w:div w:id="646085935">
          <w:marLeft w:val="0"/>
          <w:marRight w:val="0"/>
          <w:marTop w:val="0"/>
          <w:marBottom w:val="0"/>
          <w:divBdr>
            <w:top w:val="none" w:sz="0" w:space="0" w:color="auto"/>
            <w:left w:val="none" w:sz="0" w:space="0" w:color="auto"/>
            <w:bottom w:val="none" w:sz="0" w:space="0" w:color="auto"/>
            <w:right w:val="none" w:sz="0" w:space="0" w:color="auto"/>
          </w:divBdr>
        </w:div>
        <w:div w:id="656033967">
          <w:marLeft w:val="0"/>
          <w:marRight w:val="0"/>
          <w:marTop w:val="0"/>
          <w:marBottom w:val="0"/>
          <w:divBdr>
            <w:top w:val="none" w:sz="0" w:space="0" w:color="auto"/>
            <w:left w:val="none" w:sz="0" w:space="0" w:color="auto"/>
            <w:bottom w:val="none" w:sz="0" w:space="0" w:color="auto"/>
            <w:right w:val="none" w:sz="0" w:space="0" w:color="auto"/>
          </w:divBdr>
        </w:div>
        <w:div w:id="665092041">
          <w:marLeft w:val="0"/>
          <w:marRight w:val="0"/>
          <w:marTop w:val="0"/>
          <w:marBottom w:val="0"/>
          <w:divBdr>
            <w:top w:val="none" w:sz="0" w:space="0" w:color="auto"/>
            <w:left w:val="none" w:sz="0" w:space="0" w:color="auto"/>
            <w:bottom w:val="none" w:sz="0" w:space="0" w:color="auto"/>
            <w:right w:val="none" w:sz="0" w:space="0" w:color="auto"/>
          </w:divBdr>
          <w:divsChild>
            <w:div w:id="1773167340">
              <w:marLeft w:val="0"/>
              <w:marRight w:val="0"/>
              <w:marTop w:val="0"/>
              <w:marBottom w:val="0"/>
              <w:divBdr>
                <w:top w:val="none" w:sz="0" w:space="0" w:color="auto"/>
                <w:left w:val="none" w:sz="0" w:space="0" w:color="auto"/>
                <w:bottom w:val="none" w:sz="0" w:space="0" w:color="auto"/>
                <w:right w:val="none" w:sz="0" w:space="0" w:color="auto"/>
              </w:divBdr>
              <w:divsChild>
                <w:div w:id="7562178">
                  <w:marLeft w:val="0"/>
                  <w:marRight w:val="0"/>
                  <w:marTop w:val="0"/>
                  <w:marBottom w:val="0"/>
                  <w:divBdr>
                    <w:top w:val="none" w:sz="0" w:space="0" w:color="auto"/>
                    <w:left w:val="none" w:sz="0" w:space="0" w:color="auto"/>
                    <w:bottom w:val="none" w:sz="0" w:space="0" w:color="auto"/>
                    <w:right w:val="none" w:sz="0" w:space="0" w:color="auto"/>
                  </w:divBdr>
                </w:div>
                <w:div w:id="59602036">
                  <w:marLeft w:val="0"/>
                  <w:marRight w:val="0"/>
                  <w:marTop w:val="0"/>
                  <w:marBottom w:val="0"/>
                  <w:divBdr>
                    <w:top w:val="none" w:sz="0" w:space="0" w:color="auto"/>
                    <w:left w:val="none" w:sz="0" w:space="0" w:color="auto"/>
                    <w:bottom w:val="none" w:sz="0" w:space="0" w:color="auto"/>
                    <w:right w:val="none" w:sz="0" w:space="0" w:color="auto"/>
                  </w:divBdr>
                </w:div>
                <w:div w:id="80881534">
                  <w:marLeft w:val="0"/>
                  <w:marRight w:val="0"/>
                  <w:marTop w:val="0"/>
                  <w:marBottom w:val="0"/>
                  <w:divBdr>
                    <w:top w:val="none" w:sz="0" w:space="0" w:color="auto"/>
                    <w:left w:val="none" w:sz="0" w:space="0" w:color="auto"/>
                    <w:bottom w:val="none" w:sz="0" w:space="0" w:color="auto"/>
                    <w:right w:val="none" w:sz="0" w:space="0" w:color="auto"/>
                  </w:divBdr>
                </w:div>
                <w:div w:id="102304435">
                  <w:marLeft w:val="0"/>
                  <w:marRight w:val="0"/>
                  <w:marTop w:val="0"/>
                  <w:marBottom w:val="0"/>
                  <w:divBdr>
                    <w:top w:val="none" w:sz="0" w:space="0" w:color="auto"/>
                    <w:left w:val="none" w:sz="0" w:space="0" w:color="auto"/>
                    <w:bottom w:val="none" w:sz="0" w:space="0" w:color="auto"/>
                    <w:right w:val="none" w:sz="0" w:space="0" w:color="auto"/>
                  </w:divBdr>
                </w:div>
                <w:div w:id="143007930">
                  <w:marLeft w:val="0"/>
                  <w:marRight w:val="0"/>
                  <w:marTop w:val="0"/>
                  <w:marBottom w:val="0"/>
                  <w:divBdr>
                    <w:top w:val="none" w:sz="0" w:space="0" w:color="auto"/>
                    <w:left w:val="none" w:sz="0" w:space="0" w:color="auto"/>
                    <w:bottom w:val="none" w:sz="0" w:space="0" w:color="auto"/>
                    <w:right w:val="none" w:sz="0" w:space="0" w:color="auto"/>
                  </w:divBdr>
                </w:div>
                <w:div w:id="206532521">
                  <w:marLeft w:val="0"/>
                  <w:marRight w:val="0"/>
                  <w:marTop w:val="0"/>
                  <w:marBottom w:val="0"/>
                  <w:divBdr>
                    <w:top w:val="none" w:sz="0" w:space="0" w:color="auto"/>
                    <w:left w:val="none" w:sz="0" w:space="0" w:color="auto"/>
                    <w:bottom w:val="none" w:sz="0" w:space="0" w:color="auto"/>
                    <w:right w:val="none" w:sz="0" w:space="0" w:color="auto"/>
                  </w:divBdr>
                </w:div>
                <w:div w:id="216860967">
                  <w:marLeft w:val="0"/>
                  <w:marRight w:val="0"/>
                  <w:marTop w:val="0"/>
                  <w:marBottom w:val="0"/>
                  <w:divBdr>
                    <w:top w:val="none" w:sz="0" w:space="0" w:color="auto"/>
                    <w:left w:val="none" w:sz="0" w:space="0" w:color="auto"/>
                    <w:bottom w:val="none" w:sz="0" w:space="0" w:color="auto"/>
                    <w:right w:val="none" w:sz="0" w:space="0" w:color="auto"/>
                  </w:divBdr>
                </w:div>
                <w:div w:id="224683009">
                  <w:marLeft w:val="0"/>
                  <w:marRight w:val="0"/>
                  <w:marTop w:val="0"/>
                  <w:marBottom w:val="0"/>
                  <w:divBdr>
                    <w:top w:val="none" w:sz="0" w:space="0" w:color="auto"/>
                    <w:left w:val="none" w:sz="0" w:space="0" w:color="auto"/>
                    <w:bottom w:val="none" w:sz="0" w:space="0" w:color="auto"/>
                    <w:right w:val="none" w:sz="0" w:space="0" w:color="auto"/>
                  </w:divBdr>
                </w:div>
                <w:div w:id="246349829">
                  <w:marLeft w:val="0"/>
                  <w:marRight w:val="0"/>
                  <w:marTop w:val="0"/>
                  <w:marBottom w:val="0"/>
                  <w:divBdr>
                    <w:top w:val="none" w:sz="0" w:space="0" w:color="auto"/>
                    <w:left w:val="none" w:sz="0" w:space="0" w:color="auto"/>
                    <w:bottom w:val="none" w:sz="0" w:space="0" w:color="auto"/>
                    <w:right w:val="none" w:sz="0" w:space="0" w:color="auto"/>
                  </w:divBdr>
                </w:div>
                <w:div w:id="358118547">
                  <w:marLeft w:val="0"/>
                  <w:marRight w:val="0"/>
                  <w:marTop w:val="0"/>
                  <w:marBottom w:val="0"/>
                  <w:divBdr>
                    <w:top w:val="none" w:sz="0" w:space="0" w:color="auto"/>
                    <w:left w:val="none" w:sz="0" w:space="0" w:color="auto"/>
                    <w:bottom w:val="none" w:sz="0" w:space="0" w:color="auto"/>
                    <w:right w:val="none" w:sz="0" w:space="0" w:color="auto"/>
                  </w:divBdr>
                </w:div>
                <w:div w:id="419259948">
                  <w:marLeft w:val="0"/>
                  <w:marRight w:val="0"/>
                  <w:marTop w:val="0"/>
                  <w:marBottom w:val="0"/>
                  <w:divBdr>
                    <w:top w:val="none" w:sz="0" w:space="0" w:color="auto"/>
                    <w:left w:val="none" w:sz="0" w:space="0" w:color="auto"/>
                    <w:bottom w:val="none" w:sz="0" w:space="0" w:color="auto"/>
                    <w:right w:val="none" w:sz="0" w:space="0" w:color="auto"/>
                  </w:divBdr>
                </w:div>
                <w:div w:id="476846510">
                  <w:marLeft w:val="0"/>
                  <w:marRight w:val="0"/>
                  <w:marTop w:val="0"/>
                  <w:marBottom w:val="0"/>
                  <w:divBdr>
                    <w:top w:val="none" w:sz="0" w:space="0" w:color="auto"/>
                    <w:left w:val="none" w:sz="0" w:space="0" w:color="auto"/>
                    <w:bottom w:val="none" w:sz="0" w:space="0" w:color="auto"/>
                    <w:right w:val="none" w:sz="0" w:space="0" w:color="auto"/>
                  </w:divBdr>
                </w:div>
                <w:div w:id="500389691">
                  <w:marLeft w:val="0"/>
                  <w:marRight w:val="0"/>
                  <w:marTop w:val="0"/>
                  <w:marBottom w:val="0"/>
                  <w:divBdr>
                    <w:top w:val="none" w:sz="0" w:space="0" w:color="auto"/>
                    <w:left w:val="none" w:sz="0" w:space="0" w:color="auto"/>
                    <w:bottom w:val="none" w:sz="0" w:space="0" w:color="auto"/>
                    <w:right w:val="none" w:sz="0" w:space="0" w:color="auto"/>
                  </w:divBdr>
                </w:div>
                <w:div w:id="569930298">
                  <w:marLeft w:val="0"/>
                  <w:marRight w:val="0"/>
                  <w:marTop w:val="0"/>
                  <w:marBottom w:val="0"/>
                  <w:divBdr>
                    <w:top w:val="none" w:sz="0" w:space="0" w:color="auto"/>
                    <w:left w:val="none" w:sz="0" w:space="0" w:color="auto"/>
                    <w:bottom w:val="none" w:sz="0" w:space="0" w:color="auto"/>
                    <w:right w:val="none" w:sz="0" w:space="0" w:color="auto"/>
                  </w:divBdr>
                </w:div>
                <w:div w:id="592010986">
                  <w:marLeft w:val="0"/>
                  <w:marRight w:val="0"/>
                  <w:marTop w:val="0"/>
                  <w:marBottom w:val="0"/>
                  <w:divBdr>
                    <w:top w:val="none" w:sz="0" w:space="0" w:color="auto"/>
                    <w:left w:val="none" w:sz="0" w:space="0" w:color="auto"/>
                    <w:bottom w:val="none" w:sz="0" w:space="0" w:color="auto"/>
                    <w:right w:val="none" w:sz="0" w:space="0" w:color="auto"/>
                  </w:divBdr>
                </w:div>
                <w:div w:id="602154662">
                  <w:marLeft w:val="0"/>
                  <w:marRight w:val="0"/>
                  <w:marTop w:val="0"/>
                  <w:marBottom w:val="0"/>
                  <w:divBdr>
                    <w:top w:val="none" w:sz="0" w:space="0" w:color="auto"/>
                    <w:left w:val="none" w:sz="0" w:space="0" w:color="auto"/>
                    <w:bottom w:val="none" w:sz="0" w:space="0" w:color="auto"/>
                    <w:right w:val="none" w:sz="0" w:space="0" w:color="auto"/>
                  </w:divBdr>
                </w:div>
                <w:div w:id="618298866">
                  <w:marLeft w:val="0"/>
                  <w:marRight w:val="0"/>
                  <w:marTop w:val="0"/>
                  <w:marBottom w:val="0"/>
                  <w:divBdr>
                    <w:top w:val="none" w:sz="0" w:space="0" w:color="auto"/>
                    <w:left w:val="none" w:sz="0" w:space="0" w:color="auto"/>
                    <w:bottom w:val="none" w:sz="0" w:space="0" w:color="auto"/>
                    <w:right w:val="none" w:sz="0" w:space="0" w:color="auto"/>
                  </w:divBdr>
                </w:div>
                <w:div w:id="622031154">
                  <w:marLeft w:val="0"/>
                  <w:marRight w:val="0"/>
                  <w:marTop w:val="0"/>
                  <w:marBottom w:val="0"/>
                  <w:divBdr>
                    <w:top w:val="none" w:sz="0" w:space="0" w:color="auto"/>
                    <w:left w:val="none" w:sz="0" w:space="0" w:color="auto"/>
                    <w:bottom w:val="none" w:sz="0" w:space="0" w:color="auto"/>
                    <w:right w:val="none" w:sz="0" w:space="0" w:color="auto"/>
                  </w:divBdr>
                </w:div>
                <w:div w:id="657850555">
                  <w:marLeft w:val="0"/>
                  <w:marRight w:val="0"/>
                  <w:marTop w:val="0"/>
                  <w:marBottom w:val="0"/>
                  <w:divBdr>
                    <w:top w:val="none" w:sz="0" w:space="0" w:color="auto"/>
                    <w:left w:val="none" w:sz="0" w:space="0" w:color="auto"/>
                    <w:bottom w:val="none" w:sz="0" w:space="0" w:color="auto"/>
                    <w:right w:val="none" w:sz="0" w:space="0" w:color="auto"/>
                  </w:divBdr>
                </w:div>
                <w:div w:id="665406076">
                  <w:marLeft w:val="0"/>
                  <w:marRight w:val="0"/>
                  <w:marTop w:val="0"/>
                  <w:marBottom w:val="0"/>
                  <w:divBdr>
                    <w:top w:val="none" w:sz="0" w:space="0" w:color="auto"/>
                    <w:left w:val="none" w:sz="0" w:space="0" w:color="auto"/>
                    <w:bottom w:val="none" w:sz="0" w:space="0" w:color="auto"/>
                    <w:right w:val="none" w:sz="0" w:space="0" w:color="auto"/>
                  </w:divBdr>
                </w:div>
                <w:div w:id="669256210">
                  <w:marLeft w:val="0"/>
                  <w:marRight w:val="0"/>
                  <w:marTop w:val="0"/>
                  <w:marBottom w:val="0"/>
                  <w:divBdr>
                    <w:top w:val="none" w:sz="0" w:space="0" w:color="auto"/>
                    <w:left w:val="none" w:sz="0" w:space="0" w:color="auto"/>
                    <w:bottom w:val="none" w:sz="0" w:space="0" w:color="auto"/>
                    <w:right w:val="none" w:sz="0" w:space="0" w:color="auto"/>
                  </w:divBdr>
                </w:div>
                <w:div w:id="671227601">
                  <w:marLeft w:val="0"/>
                  <w:marRight w:val="0"/>
                  <w:marTop w:val="0"/>
                  <w:marBottom w:val="0"/>
                  <w:divBdr>
                    <w:top w:val="none" w:sz="0" w:space="0" w:color="auto"/>
                    <w:left w:val="none" w:sz="0" w:space="0" w:color="auto"/>
                    <w:bottom w:val="none" w:sz="0" w:space="0" w:color="auto"/>
                    <w:right w:val="none" w:sz="0" w:space="0" w:color="auto"/>
                  </w:divBdr>
                </w:div>
                <w:div w:id="719522895">
                  <w:marLeft w:val="0"/>
                  <w:marRight w:val="0"/>
                  <w:marTop w:val="0"/>
                  <w:marBottom w:val="0"/>
                  <w:divBdr>
                    <w:top w:val="none" w:sz="0" w:space="0" w:color="auto"/>
                    <w:left w:val="none" w:sz="0" w:space="0" w:color="auto"/>
                    <w:bottom w:val="none" w:sz="0" w:space="0" w:color="auto"/>
                    <w:right w:val="none" w:sz="0" w:space="0" w:color="auto"/>
                  </w:divBdr>
                </w:div>
                <w:div w:id="809983424">
                  <w:marLeft w:val="0"/>
                  <w:marRight w:val="0"/>
                  <w:marTop w:val="0"/>
                  <w:marBottom w:val="0"/>
                  <w:divBdr>
                    <w:top w:val="none" w:sz="0" w:space="0" w:color="auto"/>
                    <w:left w:val="none" w:sz="0" w:space="0" w:color="auto"/>
                    <w:bottom w:val="none" w:sz="0" w:space="0" w:color="auto"/>
                    <w:right w:val="none" w:sz="0" w:space="0" w:color="auto"/>
                  </w:divBdr>
                </w:div>
                <w:div w:id="846673101">
                  <w:marLeft w:val="0"/>
                  <w:marRight w:val="0"/>
                  <w:marTop w:val="0"/>
                  <w:marBottom w:val="0"/>
                  <w:divBdr>
                    <w:top w:val="none" w:sz="0" w:space="0" w:color="auto"/>
                    <w:left w:val="none" w:sz="0" w:space="0" w:color="auto"/>
                    <w:bottom w:val="none" w:sz="0" w:space="0" w:color="auto"/>
                    <w:right w:val="none" w:sz="0" w:space="0" w:color="auto"/>
                  </w:divBdr>
                </w:div>
                <w:div w:id="854466742">
                  <w:marLeft w:val="0"/>
                  <w:marRight w:val="0"/>
                  <w:marTop w:val="0"/>
                  <w:marBottom w:val="0"/>
                  <w:divBdr>
                    <w:top w:val="none" w:sz="0" w:space="0" w:color="auto"/>
                    <w:left w:val="none" w:sz="0" w:space="0" w:color="auto"/>
                    <w:bottom w:val="none" w:sz="0" w:space="0" w:color="auto"/>
                    <w:right w:val="none" w:sz="0" w:space="0" w:color="auto"/>
                  </w:divBdr>
                </w:div>
                <w:div w:id="860432971">
                  <w:marLeft w:val="0"/>
                  <w:marRight w:val="0"/>
                  <w:marTop w:val="0"/>
                  <w:marBottom w:val="0"/>
                  <w:divBdr>
                    <w:top w:val="none" w:sz="0" w:space="0" w:color="auto"/>
                    <w:left w:val="none" w:sz="0" w:space="0" w:color="auto"/>
                    <w:bottom w:val="none" w:sz="0" w:space="0" w:color="auto"/>
                    <w:right w:val="none" w:sz="0" w:space="0" w:color="auto"/>
                  </w:divBdr>
                </w:div>
                <w:div w:id="891649333">
                  <w:marLeft w:val="0"/>
                  <w:marRight w:val="0"/>
                  <w:marTop w:val="0"/>
                  <w:marBottom w:val="0"/>
                  <w:divBdr>
                    <w:top w:val="none" w:sz="0" w:space="0" w:color="auto"/>
                    <w:left w:val="none" w:sz="0" w:space="0" w:color="auto"/>
                    <w:bottom w:val="none" w:sz="0" w:space="0" w:color="auto"/>
                    <w:right w:val="none" w:sz="0" w:space="0" w:color="auto"/>
                  </w:divBdr>
                </w:div>
                <w:div w:id="917178771">
                  <w:marLeft w:val="0"/>
                  <w:marRight w:val="0"/>
                  <w:marTop w:val="0"/>
                  <w:marBottom w:val="0"/>
                  <w:divBdr>
                    <w:top w:val="none" w:sz="0" w:space="0" w:color="auto"/>
                    <w:left w:val="none" w:sz="0" w:space="0" w:color="auto"/>
                    <w:bottom w:val="none" w:sz="0" w:space="0" w:color="auto"/>
                    <w:right w:val="none" w:sz="0" w:space="0" w:color="auto"/>
                  </w:divBdr>
                </w:div>
                <w:div w:id="934021917">
                  <w:marLeft w:val="0"/>
                  <w:marRight w:val="0"/>
                  <w:marTop w:val="0"/>
                  <w:marBottom w:val="0"/>
                  <w:divBdr>
                    <w:top w:val="none" w:sz="0" w:space="0" w:color="auto"/>
                    <w:left w:val="none" w:sz="0" w:space="0" w:color="auto"/>
                    <w:bottom w:val="none" w:sz="0" w:space="0" w:color="auto"/>
                    <w:right w:val="none" w:sz="0" w:space="0" w:color="auto"/>
                  </w:divBdr>
                </w:div>
                <w:div w:id="995382373">
                  <w:marLeft w:val="0"/>
                  <w:marRight w:val="0"/>
                  <w:marTop w:val="0"/>
                  <w:marBottom w:val="0"/>
                  <w:divBdr>
                    <w:top w:val="none" w:sz="0" w:space="0" w:color="auto"/>
                    <w:left w:val="none" w:sz="0" w:space="0" w:color="auto"/>
                    <w:bottom w:val="none" w:sz="0" w:space="0" w:color="auto"/>
                    <w:right w:val="none" w:sz="0" w:space="0" w:color="auto"/>
                  </w:divBdr>
                </w:div>
                <w:div w:id="1027289236">
                  <w:marLeft w:val="0"/>
                  <w:marRight w:val="0"/>
                  <w:marTop w:val="0"/>
                  <w:marBottom w:val="0"/>
                  <w:divBdr>
                    <w:top w:val="none" w:sz="0" w:space="0" w:color="auto"/>
                    <w:left w:val="none" w:sz="0" w:space="0" w:color="auto"/>
                    <w:bottom w:val="none" w:sz="0" w:space="0" w:color="auto"/>
                    <w:right w:val="none" w:sz="0" w:space="0" w:color="auto"/>
                  </w:divBdr>
                </w:div>
                <w:div w:id="1037510598">
                  <w:marLeft w:val="0"/>
                  <w:marRight w:val="0"/>
                  <w:marTop w:val="0"/>
                  <w:marBottom w:val="0"/>
                  <w:divBdr>
                    <w:top w:val="none" w:sz="0" w:space="0" w:color="auto"/>
                    <w:left w:val="none" w:sz="0" w:space="0" w:color="auto"/>
                    <w:bottom w:val="none" w:sz="0" w:space="0" w:color="auto"/>
                    <w:right w:val="none" w:sz="0" w:space="0" w:color="auto"/>
                  </w:divBdr>
                </w:div>
                <w:div w:id="1039280504">
                  <w:marLeft w:val="0"/>
                  <w:marRight w:val="0"/>
                  <w:marTop w:val="0"/>
                  <w:marBottom w:val="0"/>
                  <w:divBdr>
                    <w:top w:val="none" w:sz="0" w:space="0" w:color="auto"/>
                    <w:left w:val="none" w:sz="0" w:space="0" w:color="auto"/>
                    <w:bottom w:val="none" w:sz="0" w:space="0" w:color="auto"/>
                    <w:right w:val="none" w:sz="0" w:space="0" w:color="auto"/>
                  </w:divBdr>
                </w:div>
                <w:div w:id="1049374764">
                  <w:marLeft w:val="0"/>
                  <w:marRight w:val="0"/>
                  <w:marTop w:val="0"/>
                  <w:marBottom w:val="0"/>
                  <w:divBdr>
                    <w:top w:val="none" w:sz="0" w:space="0" w:color="auto"/>
                    <w:left w:val="none" w:sz="0" w:space="0" w:color="auto"/>
                    <w:bottom w:val="none" w:sz="0" w:space="0" w:color="auto"/>
                    <w:right w:val="none" w:sz="0" w:space="0" w:color="auto"/>
                  </w:divBdr>
                </w:div>
                <w:div w:id="1083914245">
                  <w:marLeft w:val="0"/>
                  <w:marRight w:val="0"/>
                  <w:marTop w:val="0"/>
                  <w:marBottom w:val="0"/>
                  <w:divBdr>
                    <w:top w:val="none" w:sz="0" w:space="0" w:color="auto"/>
                    <w:left w:val="none" w:sz="0" w:space="0" w:color="auto"/>
                    <w:bottom w:val="none" w:sz="0" w:space="0" w:color="auto"/>
                    <w:right w:val="none" w:sz="0" w:space="0" w:color="auto"/>
                  </w:divBdr>
                </w:div>
                <w:div w:id="1159729129">
                  <w:marLeft w:val="0"/>
                  <w:marRight w:val="0"/>
                  <w:marTop w:val="0"/>
                  <w:marBottom w:val="0"/>
                  <w:divBdr>
                    <w:top w:val="none" w:sz="0" w:space="0" w:color="auto"/>
                    <w:left w:val="none" w:sz="0" w:space="0" w:color="auto"/>
                    <w:bottom w:val="none" w:sz="0" w:space="0" w:color="auto"/>
                    <w:right w:val="none" w:sz="0" w:space="0" w:color="auto"/>
                  </w:divBdr>
                </w:div>
                <w:div w:id="1264805903">
                  <w:marLeft w:val="0"/>
                  <w:marRight w:val="0"/>
                  <w:marTop w:val="0"/>
                  <w:marBottom w:val="0"/>
                  <w:divBdr>
                    <w:top w:val="none" w:sz="0" w:space="0" w:color="auto"/>
                    <w:left w:val="none" w:sz="0" w:space="0" w:color="auto"/>
                    <w:bottom w:val="none" w:sz="0" w:space="0" w:color="auto"/>
                    <w:right w:val="none" w:sz="0" w:space="0" w:color="auto"/>
                  </w:divBdr>
                </w:div>
                <w:div w:id="1286043669">
                  <w:marLeft w:val="0"/>
                  <w:marRight w:val="0"/>
                  <w:marTop w:val="0"/>
                  <w:marBottom w:val="0"/>
                  <w:divBdr>
                    <w:top w:val="none" w:sz="0" w:space="0" w:color="auto"/>
                    <w:left w:val="none" w:sz="0" w:space="0" w:color="auto"/>
                    <w:bottom w:val="none" w:sz="0" w:space="0" w:color="auto"/>
                    <w:right w:val="none" w:sz="0" w:space="0" w:color="auto"/>
                  </w:divBdr>
                </w:div>
                <w:div w:id="1306156268">
                  <w:marLeft w:val="0"/>
                  <w:marRight w:val="0"/>
                  <w:marTop w:val="0"/>
                  <w:marBottom w:val="0"/>
                  <w:divBdr>
                    <w:top w:val="none" w:sz="0" w:space="0" w:color="auto"/>
                    <w:left w:val="none" w:sz="0" w:space="0" w:color="auto"/>
                    <w:bottom w:val="none" w:sz="0" w:space="0" w:color="auto"/>
                    <w:right w:val="none" w:sz="0" w:space="0" w:color="auto"/>
                  </w:divBdr>
                </w:div>
                <w:div w:id="1333530604">
                  <w:marLeft w:val="0"/>
                  <w:marRight w:val="0"/>
                  <w:marTop w:val="0"/>
                  <w:marBottom w:val="0"/>
                  <w:divBdr>
                    <w:top w:val="none" w:sz="0" w:space="0" w:color="auto"/>
                    <w:left w:val="none" w:sz="0" w:space="0" w:color="auto"/>
                    <w:bottom w:val="none" w:sz="0" w:space="0" w:color="auto"/>
                    <w:right w:val="none" w:sz="0" w:space="0" w:color="auto"/>
                  </w:divBdr>
                </w:div>
                <w:div w:id="1337805039">
                  <w:marLeft w:val="0"/>
                  <w:marRight w:val="0"/>
                  <w:marTop w:val="0"/>
                  <w:marBottom w:val="0"/>
                  <w:divBdr>
                    <w:top w:val="none" w:sz="0" w:space="0" w:color="auto"/>
                    <w:left w:val="none" w:sz="0" w:space="0" w:color="auto"/>
                    <w:bottom w:val="none" w:sz="0" w:space="0" w:color="auto"/>
                    <w:right w:val="none" w:sz="0" w:space="0" w:color="auto"/>
                  </w:divBdr>
                </w:div>
                <w:div w:id="1342854680">
                  <w:marLeft w:val="0"/>
                  <w:marRight w:val="0"/>
                  <w:marTop w:val="0"/>
                  <w:marBottom w:val="0"/>
                  <w:divBdr>
                    <w:top w:val="none" w:sz="0" w:space="0" w:color="auto"/>
                    <w:left w:val="none" w:sz="0" w:space="0" w:color="auto"/>
                    <w:bottom w:val="none" w:sz="0" w:space="0" w:color="auto"/>
                    <w:right w:val="none" w:sz="0" w:space="0" w:color="auto"/>
                  </w:divBdr>
                </w:div>
                <w:div w:id="1368992854">
                  <w:marLeft w:val="0"/>
                  <w:marRight w:val="0"/>
                  <w:marTop w:val="0"/>
                  <w:marBottom w:val="0"/>
                  <w:divBdr>
                    <w:top w:val="none" w:sz="0" w:space="0" w:color="auto"/>
                    <w:left w:val="none" w:sz="0" w:space="0" w:color="auto"/>
                    <w:bottom w:val="none" w:sz="0" w:space="0" w:color="auto"/>
                    <w:right w:val="none" w:sz="0" w:space="0" w:color="auto"/>
                  </w:divBdr>
                </w:div>
                <w:div w:id="1390031829">
                  <w:marLeft w:val="0"/>
                  <w:marRight w:val="0"/>
                  <w:marTop w:val="0"/>
                  <w:marBottom w:val="0"/>
                  <w:divBdr>
                    <w:top w:val="none" w:sz="0" w:space="0" w:color="auto"/>
                    <w:left w:val="none" w:sz="0" w:space="0" w:color="auto"/>
                    <w:bottom w:val="none" w:sz="0" w:space="0" w:color="auto"/>
                    <w:right w:val="none" w:sz="0" w:space="0" w:color="auto"/>
                  </w:divBdr>
                </w:div>
                <w:div w:id="1390610686">
                  <w:marLeft w:val="0"/>
                  <w:marRight w:val="0"/>
                  <w:marTop w:val="0"/>
                  <w:marBottom w:val="0"/>
                  <w:divBdr>
                    <w:top w:val="none" w:sz="0" w:space="0" w:color="auto"/>
                    <w:left w:val="none" w:sz="0" w:space="0" w:color="auto"/>
                    <w:bottom w:val="none" w:sz="0" w:space="0" w:color="auto"/>
                    <w:right w:val="none" w:sz="0" w:space="0" w:color="auto"/>
                  </w:divBdr>
                </w:div>
                <w:div w:id="1411200568">
                  <w:marLeft w:val="0"/>
                  <w:marRight w:val="0"/>
                  <w:marTop w:val="0"/>
                  <w:marBottom w:val="0"/>
                  <w:divBdr>
                    <w:top w:val="none" w:sz="0" w:space="0" w:color="auto"/>
                    <w:left w:val="none" w:sz="0" w:space="0" w:color="auto"/>
                    <w:bottom w:val="none" w:sz="0" w:space="0" w:color="auto"/>
                    <w:right w:val="none" w:sz="0" w:space="0" w:color="auto"/>
                  </w:divBdr>
                </w:div>
                <w:div w:id="1438595407">
                  <w:marLeft w:val="0"/>
                  <w:marRight w:val="0"/>
                  <w:marTop w:val="0"/>
                  <w:marBottom w:val="0"/>
                  <w:divBdr>
                    <w:top w:val="none" w:sz="0" w:space="0" w:color="auto"/>
                    <w:left w:val="none" w:sz="0" w:space="0" w:color="auto"/>
                    <w:bottom w:val="none" w:sz="0" w:space="0" w:color="auto"/>
                    <w:right w:val="none" w:sz="0" w:space="0" w:color="auto"/>
                  </w:divBdr>
                </w:div>
                <w:div w:id="1442384077">
                  <w:marLeft w:val="0"/>
                  <w:marRight w:val="0"/>
                  <w:marTop w:val="0"/>
                  <w:marBottom w:val="0"/>
                  <w:divBdr>
                    <w:top w:val="none" w:sz="0" w:space="0" w:color="auto"/>
                    <w:left w:val="none" w:sz="0" w:space="0" w:color="auto"/>
                    <w:bottom w:val="none" w:sz="0" w:space="0" w:color="auto"/>
                    <w:right w:val="none" w:sz="0" w:space="0" w:color="auto"/>
                  </w:divBdr>
                </w:div>
                <w:div w:id="1458600657">
                  <w:marLeft w:val="0"/>
                  <w:marRight w:val="0"/>
                  <w:marTop w:val="0"/>
                  <w:marBottom w:val="0"/>
                  <w:divBdr>
                    <w:top w:val="none" w:sz="0" w:space="0" w:color="auto"/>
                    <w:left w:val="none" w:sz="0" w:space="0" w:color="auto"/>
                    <w:bottom w:val="none" w:sz="0" w:space="0" w:color="auto"/>
                    <w:right w:val="none" w:sz="0" w:space="0" w:color="auto"/>
                  </w:divBdr>
                </w:div>
                <w:div w:id="1460103416">
                  <w:marLeft w:val="0"/>
                  <w:marRight w:val="0"/>
                  <w:marTop w:val="0"/>
                  <w:marBottom w:val="0"/>
                  <w:divBdr>
                    <w:top w:val="none" w:sz="0" w:space="0" w:color="auto"/>
                    <w:left w:val="none" w:sz="0" w:space="0" w:color="auto"/>
                    <w:bottom w:val="none" w:sz="0" w:space="0" w:color="auto"/>
                    <w:right w:val="none" w:sz="0" w:space="0" w:color="auto"/>
                  </w:divBdr>
                </w:div>
                <w:div w:id="1510019145">
                  <w:marLeft w:val="0"/>
                  <w:marRight w:val="0"/>
                  <w:marTop w:val="0"/>
                  <w:marBottom w:val="0"/>
                  <w:divBdr>
                    <w:top w:val="none" w:sz="0" w:space="0" w:color="auto"/>
                    <w:left w:val="none" w:sz="0" w:space="0" w:color="auto"/>
                    <w:bottom w:val="none" w:sz="0" w:space="0" w:color="auto"/>
                    <w:right w:val="none" w:sz="0" w:space="0" w:color="auto"/>
                  </w:divBdr>
                </w:div>
                <w:div w:id="1515992638">
                  <w:marLeft w:val="0"/>
                  <w:marRight w:val="0"/>
                  <w:marTop w:val="0"/>
                  <w:marBottom w:val="0"/>
                  <w:divBdr>
                    <w:top w:val="none" w:sz="0" w:space="0" w:color="auto"/>
                    <w:left w:val="none" w:sz="0" w:space="0" w:color="auto"/>
                    <w:bottom w:val="none" w:sz="0" w:space="0" w:color="auto"/>
                    <w:right w:val="none" w:sz="0" w:space="0" w:color="auto"/>
                  </w:divBdr>
                </w:div>
                <w:div w:id="1577008170">
                  <w:marLeft w:val="0"/>
                  <w:marRight w:val="0"/>
                  <w:marTop w:val="0"/>
                  <w:marBottom w:val="0"/>
                  <w:divBdr>
                    <w:top w:val="none" w:sz="0" w:space="0" w:color="auto"/>
                    <w:left w:val="none" w:sz="0" w:space="0" w:color="auto"/>
                    <w:bottom w:val="none" w:sz="0" w:space="0" w:color="auto"/>
                    <w:right w:val="none" w:sz="0" w:space="0" w:color="auto"/>
                  </w:divBdr>
                </w:div>
                <w:div w:id="1600142638">
                  <w:marLeft w:val="0"/>
                  <w:marRight w:val="0"/>
                  <w:marTop w:val="0"/>
                  <w:marBottom w:val="0"/>
                  <w:divBdr>
                    <w:top w:val="none" w:sz="0" w:space="0" w:color="auto"/>
                    <w:left w:val="none" w:sz="0" w:space="0" w:color="auto"/>
                    <w:bottom w:val="none" w:sz="0" w:space="0" w:color="auto"/>
                    <w:right w:val="none" w:sz="0" w:space="0" w:color="auto"/>
                  </w:divBdr>
                </w:div>
                <w:div w:id="1600603866">
                  <w:marLeft w:val="0"/>
                  <w:marRight w:val="0"/>
                  <w:marTop w:val="0"/>
                  <w:marBottom w:val="0"/>
                  <w:divBdr>
                    <w:top w:val="none" w:sz="0" w:space="0" w:color="auto"/>
                    <w:left w:val="none" w:sz="0" w:space="0" w:color="auto"/>
                    <w:bottom w:val="none" w:sz="0" w:space="0" w:color="auto"/>
                    <w:right w:val="none" w:sz="0" w:space="0" w:color="auto"/>
                  </w:divBdr>
                </w:div>
                <w:div w:id="1674139012">
                  <w:marLeft w:val="0"/>
                  <w:marRight w:val="0"/>
                  <w:marTop w:val="0"/>
                  <w:marBottom w:val="0"/>
                  <w:divBdr>
                    <w:top w:val="none" w:sz="0" w:space="0" w:color="auto"/>
                    <w:left w:val="none" w:sz="0" w:space="0" w:color="auto"/>
                    <w:bottom w:val="none" w:sz="0" w:space="0" w:color="auto"/>
                    <w:right w:val="none" w:sz="0" w:space="0" w:color="auto"/>
                  </w:divBdr>
                </w:div>
                <w:div w:id="1719161754">
                  <w:marLeft w:val="0"/>
                  <w:marRight w:val="0"/>
                  <w:marTop w:val="0"/>
                  <w:marBottom w:val="0"/>
                  <w:divBdr>
                    <w:top w:val="none" w:sz="0" w:space="0" w:color="auto"/>
                    <w:left w:val="none" w:sz="0" w:space="0" w:color="auto"/>
                    <w:bottom w:val="none" w:sz="0" w:space="0" w:color="auto"/>
                    <w:right w:val="none" w:sz="0" w:space="0" w:color="auto"/>
                  </w:divBdr>
                </w:div>
                <w:div w:id="1732728877">
                  <w:marLeft w:val="0"/>
                  <w:marRight w:val="0"/>
                  <w:marTop w:val="0"/>
                  <w:marBottom w:val="0"/>
                  <w:divBdr>
                    <w:top w:val="none" w:sz="0" w:space="0" w:color="auto"/>
                    <w:left w:val="none" w:sz="0" w:space="0" w:color="auto"/>
                    <w:bottom w:val="none" w:sz="0" w:space="0" w:color="auto"/>
                    <w:right w:val="none" w:sz="0" w:space="0" w:color="auto"/>
                  </w:divBdr>
                </w:div>
                <w:div w:id="1763063976">
                  <w:marLeft w:val="0"/>
                  <w:marRight w:val="0"/>
                  <w:marTop w:val="0"/>
                  <w:marBottom w:val="0"/>
                  <w:divBdr>
                    <w:top w:val="none" w:sz="0" w:space="0" w:color="auto"/>
                    <w:left w:val="none" w:sz="0" w:space="0" w:color="auto"/>
                    <w:bottom w:val="none" w:sz="0" w:space="0" w:color="auto"/>
                    <w:right w:val="none" w:sz="0" w:space="0" w:color="auto"/>
                  </w:divBdr>
                </w:div>
                <w:div w:id="1764833533">
                  <w:marLeft w:val="0"/>
                  <w:marRight w:val="0"/>
                  <w:marTop w:val="0"/>
                  <w:marBottom w:val="0"/>
                  <w:divBdr>
                    <w:top w:val="none" w:sz="0" w:space="0" w:color="auto"/>
                    <w:left w:val="none" w:sz="0" w:space="0" w:color="auto"/>
                    <w:bottom w:val="none" w:sz="0" w:space="0" w:color="auto"/>
                    <w:right w:val="none" w:sz="0" w:space="0" w:color="auto"/>
                  </w:divBdr>
                </w:div>
                <w:div w:id="1807550353">
                  <w:marLeft w:val="0"/>
                  <w:marRight w:val="0"/>
                  <w:marTop w:val="0"/>
                  <w:marBottom w:val="0"/>
                  <w:divBdr>
                    <w:top w:val="none" w:sz="0" w:space="0" w:color="auto"/>
                    <w:left w:val="none" w:sz="0" w:space="0" w:color="auto"/>
                    <w:bottom w:val="none" w:sz="0" w:space="0" w:color="auto"/>
                    <w:right w:val="none" w:sz="0" w:space="0" w:color="auto"/>
                  </w:divBdr>
                </w:div>
                <w:div w:id="1827824049">
                  <w:marLeft w:val="0"/>
                  <w:marRight w:val="0"/>
                  <w:marTop w:val="0"/>
                  <w:marBottom w:val="0"/>
                  <w:divBdr>
                    <w:top w:val="none" w:sz="0" w:space="0" w:color="auto"/>
                    <w:left w:val="none" w:sz="0" w:space="0" w:color="auto"/>
                    <w:bottom w:val="none" w:sz="0" w:space="0" w:color="auto"/>
                    <w:right w:val="none" w:sz="0" w:space="0" w:color="auto"/>
                  </w:divBdr>
                </w:div>
                <w:div w:id="1829056142">
                  <w:marLeft w:val="0"/>
                  <w:marRight w:val="0"/>
                  <w:marTop w:val="0"/>
                  <w:marBottom w:val="0"/>
                  <w:divBdr>
                    <w:top w:val="none" w:sz="0" w:space="0" w:color="auto"/>
                    <w:left w:val="none" w:sz="0" w:space="0" w:color="auto"/>
                    <w:bottom w:val="none" w:sz="0" w:space="0" w:color="auto"/>
                    <w:right w:val="none" w:sz="0" w:space="0" w:color="auto"/>
                  </w:divBdr>
                </w:div>
                <w:div w:id="1902790790">
                  <w:marLeft w:val="0"/>
                  <w:marRight w:val="0"/>
                  <w:marTop w:val="0"/>
                  <w:marBottom w:val="0"/>
                  <w:divBdr>
                    <w:top w:val="none" w:sz="0" w:space="0" w:color="auto"/>
                    <w:left w:val="none" w:sz="0" w:space="0" w:color="auto"/>
                    <w:bottom w:val="none" w:sz="0" w:space="0" w:color="auto"/>
                    <w:right w:val="none" w:sz="0" w:space="0" w:color="auto"/>
                  </w:divBdr>
                </w:div>
                <w:div w:id="1921598916">
                  <w:marLeft w:val="0"/>
                  <w:marRight w:val="0"/>
                  <w:marTop w:val="0"/>
                  <w:marBottom w:val="0"/>
                  <w:divBdr>
                    <w:top w:val="none" w:sz="0" w:space="0" w:color="auto"/>
                    <w:left w:val="none" w:sz="0" w:space="0" w:color="auto"/>
                    <w:bottom w:val="none" w:sz="0" w:space="0" w:color="auto"/>
                    <w:right w:val="none" w:sz="0" w:space="0" w:color="auto"/>
                  </w:divBdr>
                </w:div>
                <w:div w:id="1939868077">
                  <w:marLeft w:val="0"/>
                  <w:marRight w:val="0"/>
                  <w:marTop w:val="0"/>
                  <w:marBottom w:val="0"/>
                  <w:divBdr>
                    <w:top w:val="none" w:sz="0" w:space="0" w:color="auto"/>
                    <w:left w:val="none" w:sz="0" w:space="0" w:color="auto"/>
                    <w:bottom w:val="none" w:sz="0" w:space="0" w:color="auto"/>
                    <w:right w:val="none" w:sz="0" w:space="0" w:color="auto"/>
                  </w:divBdr>
                </w:div>
                <w:div w:id="1995375809">
                  <w:marLeft w:val="0"/>
                  <w:marRight w:val="0"/>
                  <w:marTop w:val="0"/>
                  <w:marBottom w:val="0"/>
                  <w:divBdr>
                    <w:top w:val="none" w:sz="0" w:space="0" w:color="auto"/>
                    <w:left w:val="none" w:sz="0" w:space="0" w:color="auto"/>
                    <w:bottom w:val="none" w:sz="0" w:space="0" w:color="auto"/>
                    <w:right w:val="none" w:sz="0" w:space="0" w:color="auto"/>
                  </w:divBdr>
                </w:div>
                <w:div w:id="2007630775">
                  <w:marLeft w:val="0"/>
                  <w:marRight w:val="0"/>
                  <w:marTop w:val="0"/>
                  <w:marBottom w:val="0"/>
                  <w:divBdr>
                    <w:top w:val="none" w:sz="0" w:space="0" w:color="auto"/>
                    <w:left w:val="none" w:sz="0" w:space="0" w:color="auto"/>
                    <w:bottom w:val="none" w:sz="0" w:space="0" w:color="auto"/>
                    <w:right w:val="none" w:sz="0" w:space="0" w:color="auto"/>
                  </w:divBdr>
                </w:div>
                <w:div w:id="2024431745">
                  <w:marLeft w:val="0"/>
                  <w:marRight w:val="0"/>
                  <w:marTop w:val="0"/>
                  <w:marBottom w:val="0"/>
                  <w:divBdr>
                    <w:top w:val="none" w:sz="0" w:space="0" w:color="auto"/>
                    <w:left w:val="none" w:sz="0" w:space="0" w:color="auto"/>
                    <w:bottom w:val="none" w:sz="0" w:space="0" w:color="auto"/>
                    <w:right w:val="none" w:sz="0" w:space="0" w:color="auto"/>
                  </w:divBdr>
                </w:div>
                <w:div w:id="2066290523">
                  <w:marLeft w:val="0"/>
                  <w:marRight w:val="0"/>
                  <w:marTop w:val="0"/>
                  <w:marBottom w:val="0"/>
                  <w:divBdr>
                    <w:top w:val="none" w:sz="0" w:space="0" w:color="auto"/>
                    <w:left w:val="none" w:sz="0" w:space="0" w:color="auto"/>
                    <w:bottom w:val="none" w:sz="0" w:space="0" w:color="auto"/>
                    <w:right w:val="none" w:sz="0" w:space="0" w:color="auto"/>
                  </w:divBdr>
                </w:div>
                <w:div w:id="2073961180">
                  <w:marLeft w:val="0"/>
                  <w:marRight w:val="0"/>
                  <w:marTop w:val="0"/>
                  <w:marBottom w:val="0"/>
                  <w:divBdr>
                    <w:top w:val="none" w:sz="0" w:space="0" w:color="auto"/>
                    <w:left w:val="none" w:sz="0" w:space="0" w:color="auto"/>
                    <w:bottom w:val="none" w:sz="0" w:space="0" w:color="auto"/>
                    <w:right w:val="none" w:sz="0" w:space="0" w:color="auto"/>
                  </w:divBdr>
                </w:div>
                <w:div w:id="20862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2541">
          <w:marLeft w:val="0"/>
          <w:marRight w:val="0"/>
          <w:marTop w:val="0"/>
          <w:marBottom w:val="0"/>
          <w:divBdr>
            <w:top w:val="none" w:sz="0" w:space="0" w:color="auto"/>
            <w:left w:val="none" w:sz="0" w:space="0" w:color="auto"/>
            <w:bottom w:val="none" w:sz="0" w:space="0" w:color="auto"/>
            <w:right w:val="none" w:sz="0" w:space="0" w:color="auto"/>
          </w:divBdr>
        </w:div>
        <w:div w:id="698556410">
          <w:marLeft w:val="0"/>
          <w:marRight w:val="0"/>
          <w:marTop w:val="0"/>
          <w:marBottom w:val="0"/>
          <w:divBdr>
            <w:top w:val="none" w:sz="0" w:space="0" w:color="auto"/>
            <w:left w:val="none" w:sz="0" w:space="0" w:color="auto"/>
            <w:bottom w:val="none" w:sz="0" w:space="0" w:color="auto"/>
            <w:right w:val="none" w:sz="0" w:space="0" w:color="auto"/>
          </w:divBdr>
        </w:div>
        <w:div w:id="735280777">
          <w:marLeft w:val="0"/>
          <w:marRight w:val="0"/>
          <w:marTop w:val="0"/>
          <w:marBottom w:val="0"/>
          <w:divBdr>
            <w:top w:val="none" w:sz="0" w:space="0" w:color="auto"/>
            <w:left w:val="none" w:sz="0" w:space="0" w:color="auto"/>
            <w:bottom w:val="none" w:sz="0" w:space="0" w:color="auto"/>
            <w:right w:val="none" w:sz="0" w:space="0" w:color="auto"/>
          </w:divBdr>
        </w:div>
        <w:div w:id="744300914">
          <w:marLeft w:val="0"/>
          <w:marRight w:val="0"/>
          <w:marTop w:val="0"/>
          <w:marBottom w:val="0"/>
          <w:divBdr>
            <w:top w:val="none" w:sz="0" w:space="0" w:color="auto"/>
            <w:left w:val="none" w:sz="0" w:space="0" w:color="auto"/>
            <w:bottom w:val="none" w:sz="0" w:space="0" w:color="auto"/>
            <w:right w:val="none" w:sz="0" w:space="0" w:color="auto"/>
          </w:divBdr>
        </w:div>
        <w:div w:id="805780049">
          <w:marLeft w:val="0"/>
          <w:marRight w:val="0"/>
          <w:marTop w:val="0"/>
          <w:marBottom w:val="0"/>
          <w:divBdr>
            <w:top w:val="none" w:sz="0" w:space="0" w:color="auto"/>
            <w:left w:val="none" w:sz="0" w:space="0" w:color="auto"/>
            <w:bottom w:val="none" w:sz="0" w:space="0" w:color="auto"/>
            <w:right w:val="none" w:sz="0" w:space="0" w:color="auto"/>
          </w:divBdr>
        </w:div>
        <w:div w:id="829517827">
          <w:marLeft w:val="0"/>
          <w:marRight w:val="0"/>
          <w:marTop w:val="0"/>
          <w:marBottom w:val="0"/>
          <w:divBdr>
            <w:top w:val="none" w:sz="0" w:space="0" w:color="auto"/>
            <w:left w:val="none" w:sz="0" w:space="0" w:color="auto"/>
            <w:bottom w:val="none" w:sz="0" w:space="0" w:color="auto"/>
            <w:right w:val="none" w:sz="0" w:space="0" w:color="auto"/>
          </w:divBdr>
        </w:div>
        <w:div w:id="859853829">
          <w:marLeft w:val="0"/>
          <w:marRight w:val="0"/>
          <w:marTop w:val="0"/>
          <w:marBottom w:val="0"/>
          <w:divBdr>
            <w:top w:val="none" w:sz="0" w:space="0" w:color="auto"/>
            <w:left w:val="none" w:sz="0" w:space="0" w:color="auto"/>
            <w:bottom w:val="none" w:sz="0" w:space="0" w:color="auto"/>
            <w:right w:val="none" w:sz="0" w:space="0" w:color="auto"/>
          </w:divBdr>
        </w:div>
        <w:div w:id="965545802">
          <w:marLeft w:val="0"/>
          <w:marRight w:val="0"/>
          <w:marTop w:val="0"/>
          <w:marBottom w:val="0"/>
          <w:divBdr>
            <w:top w:val="none" w:sz="0" w:space="0" w:color="auto"/>
            <w:left w:val="none" w:sz="0" w:space="0" w:color="auto"/>
            <w:bottom w:val="none" w:sz="0" w:space="0" w:color="auto"/>
            <w:right w:val="none" w:sz="0" w:space="0" w:color="auto"/>
          </w:divBdr>
        </w:div>
        <w:div w:id="981620280">
          <w:marLeft w:val="0"/>
          <w:marRight w:val="0"/>
          <w:marTop w:val="0"/>
          <w:marBottom w:val="0"/>
          <w:divBdr>
            <w:top w:val="none" w:sz="0" w:space="0" w:color="auto"/>
            <w:left w:val="none" w:sz="0" w:space="0" w:color="auto"/>
            <w:bottom w:val="none" w:sz="0" w:space="0" w:color="auto"/>
            <w:right w:val="none" w:sz="0" w:space="0" w:color="auto"/>
          </w:divBdr>
        </w:div>
        <w:div w:id="1040862970">
          <w:marLeft w:val="0"/>
          <w:marRight w:val="0"/>
          <w:marTop w:val="0"/>
          <w:marBottom w:val="0"/>
          <w:divBdr>
            <w:top w:val="none" w:sz="0" w:space="0" w:color="auto"/>
            <w:left w:val="none" w:sz="0" w:space="0" w:color="auto"/>
            <w:bottom w:val="none" w:sz="0" w:space="0" w:color="auto"/>
            <w:right w:val="none" w:sz="0" w:space="0" w:color="auto"/>
          </w:divBdr>
        </w:div>
        <w:div w:id="1044675885">
          <w:marLeft w:val="0"/>
          <w:marRight w:val="0"/>
          <w:marTop w:val="0"/>
          <w:marBottom w:val="0"/>
          <w:divBdr>
            <w:top w:val="none" w:sz="0" w:space="0" w:color="auto"/>
            <w:left w:val="none" w:sz="0" w:space="0" w:color="auto"/>
            <w:bottom w:val="none" w:sz="0" w:space="0" w:color="auto"/>
            <w:right w:val="none" w:sz="0" w:space="0" w:color="auto"/>
          </w:divBdr>
        </w:div>
        <w:div w:id="1139031179">
          <w:marLeft w:val="0"/>
          <w:marRight w:val="0"/>
          <w:marTop w:val="0"/>
          <w:marBottom w:val="0"/>
          <w:divBdr>
            <w:top w:val="none" w:sz="0" w:space="0" w:color="auto"/>
            <w:left w:val="none" w:sz="0" w:space="0" w:color="auto"/>
            <w:bottom w:val="none" w:sz="0" w:space="0" w:color="auto"/>
            <w:right w:val="none" w:sz="0" w:space="0" w:color="auto"/>
          </w:divBdr>
        </w:div>
        <w:div w:id="1139614647">
          <w:marLeft w:val="0"/>
          <w:marRight w:val="0"/>
          <w:marTop w:val="0"/>
          <w:marBottom w:val="0"/>
          <w:divBdr>
            <w:top w:val="none" w:sz="0" w:space="0" w:color="auto"/>
            <w:left w:val="none" w:sz="0" w:space="0" w:color="auto"/>
            <w:bottom w:val="none" w:sz="0" w:space="0" w:color="auto"/>
            <w:right w:val="none" w:sz="0" w:space="0" w:color="auto"/>
          </w:divBdr>
        </w:div>
        <w:div w:id="1196118715">
          <w:marLeft w:val="0"/>
          <w:marRight w:val="0"/>
          <w:marTop w:val="0"/>
          <w:marBottom w:val="0"/>
          <w:divBdr>
            <w:top w:val="none" w:sz="0" w:space="0" w:color="auto"/>
            <w:left w:val="none" w:sz="0" w:space="0" w:color="auto"/>
            <w:bottom w:val="none" w:sz="0" w:space="0" w:color="auto"/>
            <w:right w:val="none" w:sz="0" w:space="0" w:color="auto"/>
          </w:divBdr>
        </w:div>
        <w:div w:id="1202278831">
          <w:marLeft w:val="0"/>
          <w:marRight w:val="0"/>
          <w:marTop w:val="0"/>
          <w:marBottom w:val="0"/>
          <w:divBdr>
            <w:top w:val="none" w:sz="0" w:space="0" w:color="auto"/>
            <w:left w:val="none" w:sz="0" w:space="0" w:color="auto"/>
            <w:bottom w:val="none" w:sz="0" w:space="0" w:color="auto"/>
            <w:right w:val="none" w:sz="0" w:space="0" w:color="auto"/>
          </w:divBdr>
        </w:div>
        <w:div w:id="1232808148">
          <w:marLeft w:val="0"/>
          <w:marRight w:val="0"/>
          <w:marTop w:val="0"/>
          <w:marBottom w:val="0"/>
          <w:divBdr>
            <w:top w:val="none" w:sz="0" w:space="0" w:color="auto"/>
            <w:left w:val="none" w:sz="0" w:space="0" w:color="auto"/>
            <w:bottom w:val="none" w:sz="0" w:space="0" w:color="auto"/>
            <w:right w:val="none" w:sz="0" w:space="0" w:color="auto"/>
          </w:divBdr>
        </w:div>
        <w:div w:id="1250382658">
          <w:marLeft w:val="0"/>
          <w:marRight w:val="0"/>
          <w:marTop w:val="0"/>
          <w:marBottom w:val="0"/>
          <w:divBdr>
            <w:top w:val="none" w:sz="0" w:space="0" w:color="auto"/>
            <w:left w:val="none" w:sz="0" w:space="0" w:color="auto"/>
            <w:bottom w:val="none" w:sz="0" w:space="0" w:color="auto"/>
            <w:right w:val="none" w:sz="0" w:space="0" w:color="auto"/>
          </w:divBdr>
        </w:div>
        <w:div w:id="1278679169">
          <w:marLeft w:val="0"/>
          <w:marRight w:val="0"/>
          <w:marTop w:val="0"/>
          <w:marBottom w:val="0"/>
          <w:divBdr>
            <w:top w:val="none" w:sz="0" w:space="0" w:color="auto"/>
            <w:left w:val="none" w:sz="0" w:space="0" w:color="auto"/>
            <w:bottom w:val="none" w:sz="0" w:space="0" w:color="auto"/>
            <w:right w:val="none" w:sz="0" w:space="0" w:color="auto"/>
          </w:divBdr>
        </w:div>
        <w:div w:id="1291977980">
          <w:marLeft w:val="0"/>
          <w:marRight w:val="0"/>
          <w:marTop w:val="0"/>
          <w:marBottom w:val="0"/>
          <w:divBdr>
            <w:top w:val="none" w:sz="0" w:space="0" w:color="auto"/>
            <w:left w:val="none" w:sz="0" w:space="0" w:color="auto"/>
            <w:bottom w:val="none" w:sz="0" w:space="0" w:color="auto"/>
            <w:right w:val="none" w:sz="0" w:space="0" w:color="auto"/>
          </w:divBdr>
        </w:div>
        <w:div w:id="1321156876">
          <w:marLeft w:val="0"/>
          <w:marRight w:val="0"/>
          <w:marTop w:val="0"/>
          <w:marBottom w:val="0"/>
          <w:divBdr>
            <w:top w:val="none" w:sz="0" w:space="0" w:color="auto"/>
            <w:left w:val="none" w:sz="0" w:space="0" w:color="auto"/>
            <w:bottom w:val="none" w:sz="0" w:space="0" w:color="auto"/>
            <w:right w:val="none" w:sz="0" w:space="0" w:color="auto"/>
          </w:divBdr>
        </w:div>
        <w:div w:id="1322123759">
          <w:marLeft w:val="0"/>
          <w:marRight w:val="0"/>
          <w:marTop w:val="0"/>
          <w:marBottom w:val="0"/>
          <w:divBdr>
            <w:top w:val="none" w:sz="0" w:space="0" w:color="auto"/>
            <w:left w:val="none" w:sz="0" w:space="0" w:color="auto"/>
            <w:bottom w:val="none" w:sz="0" w:space="0" w:color="auto"/>
            <w:right w:val="none" w:sz="0" w:space="0" w:color="auto"/>
          </w:divBdr>
        </w:div>
        <w:div w:id="1326282381">
          <w:marLeft w:val="0"/>
          <w:marRight w:val="0"/>
          <w:marTop w:val="0"/>
          <w:marBottom w:val="0"/>
          <w:divBdr>
            <w:top w:val="none" w:sz="0" w:space="0" w:color="auto"/>
            <w:left w:val="none" w:sz="0" w:space="0" w:color="auto"/>
            <w:bottom w:val="none" w:sz="0" w:space="0" w:color="auto"/>
            <w:right w:val="none" w:sz="0" w:space="0" w:color="auto"/>
          </w:divBdr>
        </w:div>
        <w:div w:id="1357972610">
          <w:marLeft w:val="0"/>
          <w:marRight w:val="0"/>
          <w:marTop w:val="0"/>
          <w:marBottom w:val="0"/>
          <w:divBdr>
            <w:top w:val="none" w:sz="0" w:space="0" w:color="auto"/>
            <w:left w:val="none" w:sz="0" w:space="0" w:color="auto"/>
            <w:bottom w:val="none" w:sz="0" w:space="0" w:color="auto"/>
            <w:right w:val="none" w:sz="0" w:space="0" w:color="auto"/>
          </w:divBdr>
        </w:div>
        <w:div w:id="1438673429">
          <w:marLeft w:val="0"/>
          <w:marRight w:val="0"/>
          <w:marTop w:val="0"/>
          <w:marBottom w:val="0"/>
          <w:divBdr>
            <w:top w:val="none" w:sz="0" w:space="0" w:color="auto"/>
            <w:left w:val="none" w:sz="0" w:space="0" w:color="auto"/>
            <w:bottom w:val="none" w:sz="0" w:space="0" w:color="auto"/>
            <w:right w:val="none" w:sz="0" w:space="0" w:color="auto"/>
          </w:divBdr>
        </w:div>
        <w:div w:id="1457483964">
          <w:marLeft w:val="0"/>
          <w:marRight w:val="0"/>
          <w:marTop w:val="0"/>
          <w:marBottom w:val="0"/>
          <w:divBdr>
            <w:top w:val="none" w:sz="0" w:space="0" w:color="auto"/>
            <w:left w:val="none" w:sz="0" w:space="0" w:color="auto"/>
            <w:bottom w:val="none" w:sz="0" w:space="0" w:color="auto"/>
            <w:right w:val="none" w:sz="0" w:space="0" w:color="auto"/>
          </w:divBdr>
        </w:div>
        <w:div w:id="1491099365">
          <w:marLeft w:val="0"/>
          <w:marRight w:val="0"/>
          <w:marTop w:val="0"/>
          <w:marBottom w:val="0"/>
          <w:divBdr>
            <w:top w:val="none" w:sz="0" w:space="0" w:color="auto"/>
            <w:left w:val="none" w:sz="0" w:space="0" w:color="auto"/>
            <w:bottom w:val="none" w:sz="0" w:space="0" w:color="auto"/>
            <w:right w:val="none" w:sz="0" w:space="0" w:color="auto"/>
          </w:divBdr>
        </w:div>
        <w:div w:id="1536112964">
          <w:marLeft w:val="0"/>
          <w:marRight w:val="0"/>
          <w:marTop w:val="0"/>
          <w:marBottom w:val="0"/>
          <w:divBdr>
            <w:top w:val="none" w:sz="0" w:space="0" w:color="auto"/>
            <w:left w:val="none" w:sz="0" w:space="0" w:color="auto"/>
            <w:bottom w:val="none" w:sz="0" w:space="0" w:color="auto"/>
            <w:right w:val="none" w:sz="0" w:space="0" w:color="auto"/>
          </w:divBdr>
        </w:div>
        <w:div w:id="1632132250">
          <w:marLeft w:val="0"/>
          <w:marRight w:val="0"/>
          <w:marTop w:val="0"/>
          <w:marBottom w:val="0"/>
          <w:divBdr>
            <w:top w:val="none" w:sz="0" w:space="0" w:color="auto"/>
            <w:left w:val="none" w:sz="0" w:space="0" w:color="auto"/>
            <w:bottom w:val="none" w:sz="0" w:space="0" w:color="auto"/>
            <w:right w:val="none" w:sz="0" w:space="0" w:color="auto"/>
          </w:divBdr>
        </w:div>
        <w:div w:id="1650476896">
          <w:marLeft w:val="0"/>
          <w:marRight w:val="0"/>
          <w:marTop w:val="0"/>
          <w:marBottom w:val="0"/>
          <w:divBdr>
            <w:top w:val="none" w:sz="0" w:space="0" w:color="auto"/>
            <w:left w:val="none" w:sz="0" w:space="0" w:color="auto"/>
            <w:bottom w:val="none" w:sz="0" w:space="0" w:color="auto"/>
            <w:right w:val="none" w:sz="0" w:space="0" w:color="auto"/>
          </w:divBdr>
        </w:div>
        <w:div w:id="1658070167">
          <w:marLeft w:val="0"/>
          <w:marRight w:val="0"/>
          <w:marTop w:val="0"/>
          <w:marBottom w:val="0"/>
          <w:divBdr>
            <w:top w:val="none" w:sz="0" w:space="0" w:color="auto"/>
            <w:left w:val="none" w:sz="0" w:space="0" w:color="auto"/>
            <w:bottom w:val="none" w:sz="0" w:space="0" w:color="auto"/>
            <w:right w:val="none" w:sz="0" w:space="0" w:color="auto"/>
          </w:divBdr>
        </w:div>
        <w:div w:id="1708262646">
          <w:marLeft w:val="0"/>
          <w:marRight w:val="0"/>
          <w:marTop w:val="0"/>
          <w:marBottom w:val="0"/>
          <w:divBdr>
            <w:top w:val="none" w:sz="0" w:space="0" w:color="auto"/>
            <w:left w:val="none" w:sz="0" w:space="0" w:color="auto"/>
            <w:bottom w:val="none" w:sz="0" w:space="0" w:color="auto"/>
            <w:right w:val="none" w:sz="0" w:space="0" w:color="auto"/>
          </w:divBdr>
        </w:div>
        <w:div w:id="1711488992">
          <w:marLeft w:val="0"/>
          <w:marRight w:val="0"/>
          <w:marTop w:val="0"/>
          <w:marBottom w:val="0"/>
          <w:divBdr>
            <w:top w:val="none" w:sz="0" w:space="0" w:color="auto"/>
            <w:left w:val="none" w:sz="0" w:space="0" w:color="auto"/>
            <w:bottom w:val="none" w:sz="0" w:space="0" w:color="auto"/>
            <w:right w:val="none" w:sz="0" w:space="0" w:color="auto"/>
          </w:divBdr>
        </w:div>
        <w:div w:id="1750883139">
          <w:marLeft w:val="0"/>
          <w:marRight w:val="0"/>
          <w:marTop w:val="0"/>
          <w:marBottom w:val="0"/>
          <w:divBdr>
            <w:top w:val="none" w:sz="0" w:space="0" w:color="auto"/>
            <w:left w:val="none" w:sz="0" w:space="0" w:color="auto"/>
            <w:bottom w:val="none" w:sz="0" w:space="0" w:color="auto"/>
            <w:right w:val="none" w:sz="0" w:space="0" w:color="auto"/>
          </w:divBdr>
        </w:div>
        <w:div w:id="1769544647">
          <w:marLeft w:val="0"/>
          <w:marRight w:val="0"/>
          <w:marTop w:val="0"/>
          <w:marBottom w:val="0"/>
          <w:divBdr>
            <w:top w:val="none" w:sz="0" w:space="0" w:color="auto"/>
            <w:left w:val="none" w:sz="0" w:space="0" w:color="auto"/>
            <w:bottom w:val="none" w:sz="0" w:space="0" w:color="auto"/>
            <w:right w:val="none" w:sz="0" w:space="0" w:color="auto"/>
          </w:divBdr>
        </w:div>
        <w:div w:id="1800417063">
          <w:marLeft w:val="0"/>
          <w:marRight w:val="0"/>
          <w:marTop w:val="0"/>
          <w:marBottom w:val="0"/>
          <w:divBdr>
            <w:top w:val="none" w:sz="0" w:space="0" w:color="auto"/>
            <w:left w:val="none" w:sz="0" w:space="0" w:color="auto"/>
            <w:bottom w:val="none" w:sz="0" w:space="0" w:color="auto"/>
            <w:right w:val="none" w:sz="0" w:space="0" w:color="auto"/>
          </w:divBdr>
        </w:div>
        <w:div w:id="1810316187">
          <w:marLeft w:val="0"/>
          <w:marRight w:val="0"/>
          <w:marTop w:val="0"/>
          <w:marBottom w:val="0"/>
          <w:divBdr>
            <w:top w:val="none" w:sz="0" w:space="0" w:color="auto"/>
            <w:left w:val="none" w:sz="0" w:space="0" w:color="auto"/>
            <w:bottom w:val="none" w:sz="0" w:space="0" w:color="auto"/>
            <w:right w:val="none" w:sz="0" w:space="0" w:color="auto"/>
          </w:divBdr>
        </w:div>
        <w:div w:id="1846239100">
          <w:marLeft w:val="0"/>
          <w:marRight w:val="0"/>
          <w:marTop w:val="0"/>
          <w:marBottom w:val="0"/>
          <w:divBdr>
            <w:top w:val="none" w:sz="0" w:space="0" w:color="auto"/>
            <w:left w:val="none" w:sz="0" w:space="0" w:color="auto"/>
            <w:bottom w:val="none" w:sz="0" w:space="0" w:color="auto"/>
            <w:right w:val="none" w:sz="0" w:space="0" w:color="auto"/>
          </w:divBdr>
        </w:div>
        <w:div w:id="1851554720">
          <w:marLeft w:val="0"/>
          <w:marRight w:val="0"/>
          <w:marTop w:val="0"/>
          <w:marBottom w:val="0"/>
          <w:divBdr>
            <w:top w:val="none" w:sz="0" w:space="0" w:color="auto"/>
            <w:left w:val="none" w:sz="0" w:space="0" w:color="auto"/>
            <w:bottom w:val="none" w:sz="0" w:space="0" w:color="auto"/>
            <w:right w:val="none" w:sz="0" w:space="0" w:color="auto"/>
          </w:divBdr>
        </w:div>
        <w:div w:id="1989163766">
          <w:marLeft w:val="0"/>
          <w:marRight w:val="0"/>
          <w:marTop w:val="0"/>
          <w:marBottom w:val="0"/>
          <w:divBdr>
            <w:top w:val="none" w:sz="0" w:space="0" w:color="auto"/>
            <w:left w:val="none" w:sz="0" w:space="0" w:color="auto"/>
            <w:bottom w:val="none" w:sz="0" w:space="0" w:color="auto"/>
            <w:right w:val="none" w:sz="0" w:space="0" w:color="auto"/>
          </w:divBdr>
        </w:div>
        <w:div w:id="2000385763">
          <w:marLeft w:val="0"/>
          <w:marRight w:val="0"/>
          <w:marTop w:val="0"/>
          <w:marBottom w:val="0"/>
          <w:divBdr>
            <w:top w:val="none" w:sz="0" w:space="0" w:color="auto"/>
            <w:left w:val="none" w:sz="0" w:space="0" w:color="auto"/>
            <w:bottom w:val="none" w:sz="0" w:space="0" w:color="auto"/>
            <w:right w:val="none" w:sz="0" w:space="0" w:color="auto"/>
          </w:divBdr>
        </w:div>
        <w:div w:id="2003586715">
          <w:marLeft w:val="0"/>
          <w:marRight w:val="0"/>
          <w:marTop w:val="0"/>
          <w:marBottom w:val="0"/>
          <w:divBdr>
            <w:top w:val="none" w:sz="0" w:space="0" w:color="auto"/>
            <w:left w:val="none" w:sz="0" w:space="0" w:color="auto"/>
            <w:bottom w:val="none" w:sz="0" w:space="0" w:color="auto"/>
            <w:right w:val="none" w:sz="0" w:space="0" w:color="auto"/>
          </w:divBdr>
        </w:div>
        <w:div w:id="2055230860">
          <w:marLeft w:val="0"/>
          <w:marRight w:val="0"/>
          <w:marTop w:val="0"/>
          <w:marBottom w:val="0"/>
          <w:divBdr>
            <w:top w:val="none" w:sz="0" w:space="0" w:color="auto"/>
            <w:left w:val="none" w:sz="0" w:space="0" w:color="auto"/>
            <w:bottom w:val="none" w:sz="0" w:space="0" w:color="auto"/>
            <w:right w:val="none" w:sz="0" w:space="0" w:color="auto"/>
          </w:divBdr>
        </w:div>
        <w:div w:id="207064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33D05-3BDA-4D14-BF29-D9D9CB2D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5431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5o Γραφειο ΠΕ</cp:lastModifiedBy>
  <cp:revision>2</cp:revision>
  <cp:lastPrinted>2014-12-12T06:38:00Z</cp:lastPrinted>
  <dcterms:created xsi:type="dcterms:W3CDTF">2016-02-22T09:26:00Z</dcterms:created>
  <dcterms:modified xsi:type="dcterms:W3CDTF">2016-02-22T09:26:00Z</dcterms:modified>
</cp:coreProperties>
</file>