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B8D" w:rsidRDefault="00CB7B8D" w:rsidP="00045CAF">
      <w:pPr>
        <w:spacing w:after="0" w:line="293" w:lineRule="atLeast"/>
        <w:rPr>
          <w:rFonts w:ascii="Arial" w:eastAsia="Times New Roman" w:hAnsi="Arial" w:cs="Arial"/>
          <w:b/>
          <w:color w:val="443E31"/>
          <w:sz w:val="24"/>
          <w:szCs w:val="24"/>
          <w:lang w:eastAsia="el-GR"/>
        </w:rPr>
      </w:pPr>
    </w:p>
    <w:p w:rsidR="00045CAF" w:rsidRPr="00CB7B8D" w:rsidRDefault="00045CAF" w:rsidP="00045CAF">
      <w:pPr>
        <w:spacing w:after="0" w:line="293" w:lineRule="atLeast"/>
        <w:rPr>
          <w:rFonts w:ascii="Arial" w:eastAsia="Times New Roman" w:hAnsi="Arial" w:cs="Arial"/>
          <w:b/>
          <w:color w:val="443E31"/>
          <w:sz w:val="24"/>
          <w:szCs w:val="24"/>
          <w:lang w:eastAsia="el-GR"/>
        </w:rPr>
      </w:pPr>
      <w:bookmarkStart w:id="0" w:name="_GoBack"/>
      <w:bookmarkEnd w:id="0"/>
      <w:r w:rsidRPr="00CB7B8D">
        <w:rPr>
          <w:rFonts w:ascii="Arial" w:eastAsia="Times New Roman" w:hAnsi="Arial" w:cs="Arial"/>
          <w:b/>
          <w:color w:val="443E31"/>
          <w:sz w:val="24"/>
          <w:szCs w:val="24"/>
          <w:lang w:eastAsia="el-GR"/>
        </w:rPr>
        <w:t>ΕΚΠΑΙΔΕΥΤΙΚΑ  ΕΡΓΑΛΕΙΑ</w:t>
      </w:r>
    </w:p>
    <w:p w:rsidR="00045CAF" w:rsidRPr="00CB7B8D" w:rsidRDefault="00045CAF" w:rsidP="00045CAF">
      <w:pPr>
        <w:spacing w:after="0" w:line="293" w:lineRule="atLeast"/>
        <w:rPr>
          <w:rFonts w:ascii="Arial" w:eastAsia="Times New Roman" w:hAnsi="Arial" w:cs="Arial"/>
          <w:color w:val="443E31"/>
          <w:lang w:eastAsia="el-GR"/>
        </w:rPr>
      </w:pPr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5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Θεατρικά με μουσική Α' μέρος </w:t>
        </w:r>
      </w:hyperlink>
      <w:r w:rsidR="00874B58" w:rsidRPr="00CB7B8D">
        <w:rPr>
          <w:rFonts w:ascii="Arial" w:eastAsia="Times New Roman" w:hAnsi="Arial" w:cs="Arial"/>
          <w:color w:val="333333"/>
          <w:lang w:eastAsia="el-GR"/>
        </w:rPr>
        <w:t> </w:t>
      </w:r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6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Θεατρικά με μουσική Β' μέρος </w:t>
        </w:r>
      </w:hyperlink>
      <w:r w:rsidR="00874B58" w:rsidRPr="00CB7B8D">
        <w:rPr>
          <w:rFonts w:ascii="Arial" w:eastAsia="Times New Roman" w:hAnsi="Arial" w:cs="Arial"/>
          <w:color w:val="333333"/>
          <w:lang w:eastAsia="el-GR"/>
        </w:rPr>
        <w:t> </w:t>
      </w:r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7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Μη ανταγωνιστικές δραστηριότητες και παιχνίδια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8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Πρώτες βοήθειες στο σχολείο </w:t>
        </w:r>
      </w:hyperlink>
      <w:r w:rsidR="00874B58" w:rsidRPr="00CB7B8D">
        <w:rPr>
          <w:rFonts w:ascii="Arial" w:eastAsia="Times New Roman" w:hAnsi="Arial" w:cs="Arial"/>
          <w:color w:val="333333"/>
          <w:lang w:eastAsia="el-GR"/>
        </w:rPr>
        <w:t> </w:t>
      </w:r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9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Αντιμετώπιση εκτάκτων καταστάσεων-σεισμοί </w:t>
        </w:r>
      </w:hyperlink>
      <w:r w:rsidR="00874B58" w:rsidRPr="00CB7B8D">
        <w:rPr>
          <w:rFonts w:ascii="Arial" w:eastAsia="Times New Roman" w:hAnsi="Arial" w:cs="Arial"/>
          <w:color w:val="333333"/>
          <w:lang w:eastAsia="el-GR"/>
        </w:rPr>
        <w:t> </w:t>
      </w:r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10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Κυκλοφοριακή αγωγή "Ασφαλώς Κυκλοφορώ" </w:t>
        </w:r>
      </w:hyperlink>
      <w:r w:rsidR="00874B58" w:rsidRPr="00CB7B8D">
        <w:rPr>
          <w:rFonts w:ascii="Arial" w:eastAsia="Times New Roman" w:hAnsi="Arial" w:cs="Arial"/>
          <w:color w:val="333333"/>
          <w:lang w:eastAsia="el-GR"/>
        </w:rPr>
        <w:t>  </w:t>
      </w:r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11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Κυκλοφοριακή Αγωγή για παιδιά 6-8 ετών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12" w:tgtFrame="_blank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Κυκλοφοριακή Αγωγή-Ατυχήματα 9-12 ετών </w:t>
        </w:r>
        <w:r w:rsidR="00874B58" w:rsidRPr="00CB7B8D">
          <w:rPr>
            <w:rFonts w:ascii="Arial" w:eastAsia="Times New Roman" w:hAnsi="Arial" w:cs="Arial"/>
            <w:i/>
            <w:iCs/>
            <w:color w:val="333333"/>
            <w:lang w:eastAsia="el-GR"/>
          </w:rPr>
          <w:t>«Εγχειρίδιο Εκπαιδευτικού &amp; Τετράδιο Μαθητή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13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Υγιεινή: Πλύσιμο χεριών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14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Υγιεινή και ασφάλεια στην καθημερινότητα (4η ΔΥΠΕ)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15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Ατομική υγιεινή και προφύλαξη από λοιμώξεις </w:t>
        </w:r>
      </w:hyperlink>
      <w:r w:rsidR="00874B58" w:rsidRPr="00CB7B8D">
        <w:rPr>
          <w:rFonts w:ascii="Arial" w:eastAsia="Times New Roman" w:hAnsi="Arial" w:cs="Arial"/>
          <w:color w:val="333333"/>
          <w:lang w:eastAsia="el-GR"/>
        </w:rPr>
        <w:t> </w:t>
      </w:r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16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Στοματική υγεία (ιστοσελίδα Ελληνικής Οδοντιατρικής Ομοσπονδίας)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17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 xml:space="preserve">Άσκηση και υγεία (μέσω </w:t>
        </w:r>
        <w:proofErr w:type="spellStart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download</w:t>
        </w:r>
        <w:proofErr w:type="spellEnd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 xml:space="preserve"> σε μορφή </w:t>
        </w:r>
        <w:proofErr w:type="spellStart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zip</w:t>
        </w:r>
        <w:proofErr w:type="spellEnd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)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18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Υγιεινή Διατροφή-Πανεπιστήμιο Κρήτης (4-7 ετών)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19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Υγιεινή Διατροφή "Γεύσεις και χρώματα"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20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Υγιεινή Διατροφή για παιδιά 6-8 ετών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21" w:tgtFrame="_blank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Διατροφή και διατροφικές συνήθειες 9-12 ετών "</w:t>
        </w:r>
        <w:r w:rsidR="00874B58" w:rsidRPr="00CB7B8D">
          <w:rPr>
            <w:rFonts w:ascii="Arial" w:eastAsia="Times New Roman" w:hAnsi="Arial" w:cs="Arial"/>
            <w:i/>
            <w:iCs/>
            <w:color w:val="333333"/>
            <w:lang w:eastAsia="el-GR"/>
          </w:rPr>
          <w:t>Εγχειρίδιο Εκπαιδευτικού"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22" w:tgtFrame="_blank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Διατροφή και διατροφικές συνήθειες 9-12 ετών "</w:t>
        </w:r>
        <w:r w:rsidR="00874B58" w:rsidRPr="00CB7B8D">
          <w:rPr>
            <w:rFonts w:ascii="Arial" w:eastAsia="Times New Roman" w:hAnsi="Arial" w:cs="Arial"/>
            <w:i/>
            <w:iCs/>
            <w:color w:val="333333"/>
            <w:lang w:eastAsia="el-GR"/>
          </w:rPr>
          <w:t>Τετράδιο Μαθητή"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23" w:tgtFrame="_blank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ΕΥΖΗΝ (Εκπαιδευτικό υλικό-Υγιεινή διατροφή &amp; Σωματική δραστηριότητα)</w:t>
        </w:r>
      </w:hyperlink>
    </w:p>
    <w:p w:rsidR="00874B58" w:rsidRPr="00CB7B8D" w:rsidRDefault="00874B58" w:rsidP="00874B58">
      <w:pPr>
        <w:numPr>
          <w:ilvl w:val="0"/>
          <w:numId w:val="1"/>
        </w:numPr>
        <w:spacing w:before="45"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r w:rsidRPr="00CB7B8D">
        <w:rPr>
          <w:rFonts w:ascii="Arial" w:eastAsia="Times New Roman" w:hAnsi="Arial" w:cs="Arial"/>
          <w:color w:val="443E31"/>
          <w:lang w:eastAsia="el-GR"/>
        </w:rPr>
        <w:t>Μέτρο, ποικιλία, κίνηση, ευεξία (Βιωματικό Σχολείο – Δωρεάν ψηφιακό πρόγραμμα)</w:t>
      </w:r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24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Συναισθηματικές και κοινωνικές δεξιότητες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25" w:tgtFrame="_blank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Δεξιότητες για Παιδιά του Δημοτικού (TACADE-KEΘΕΑ)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26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Ψυχική υγεία και διαπροσωπικές σχέσεις για παιδιά 9-12 ετών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27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Ψυχική Υγεία για παιδιά 6-8 ετών (μέγεθος αρχείου 15 ΜΒ)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28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 xml:space="preserve">Οδηγίες χρήσης </w:t>
        </w:r>
        <w:proofErr w:type="spellStart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Video</w:t>
        </w:r>
        <w:proofErr w:type="spellEnd"/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29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 xml:space="preserve">Αξίες ζωής - </w:t>
        </w:r>
        <w:proofErr w:type="spellStart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Video</w:t>
        </w:r>
        <w:proofErr w:type="spellEnd"/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30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Αξίες Ζωής (μαθαίνοντας τα παιδιά να αγαπούν)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31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Αξίες Ζωής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32" w:history="1">
        <w:proofErr w:type="spellStart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Διαφυλικές</w:t>
        </w:r>
        <w:proofErr w:type="spellEnd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 xml:space="preserve"> σχέσεις και σεξουαλική αγωγή (9-12 ετών)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33" w:tgtFrame="_blank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 xml:space="preserve">Σεξουαλική Αγωγή και </w:t>
        </w:r>
        <w:proofErr w:type="spellStart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Διαφυλικές</w:t>
        </w:r>
        <w:proofErr w:type="spellEnd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 xml:space="preserve"> σχέσεις 6-8 ετών </w:t>
        </w:r>
        <w:r w:rsidR="00874B58" w:rsidRPr="00CB7B8D">
          <w:rPr>
            <w:rFonts w:ascii="Arial" w:eastAsia="Times New Roman" w:hAnsi="Arial" w:cs="Arial"/>
            <w:i/>
            <w:iCs/>
            <w:color w:val="333333"/>
            <w:lang w:eastAsia="el-GR"/>
          </w:rPr>
          <w:t>"Εγχειρίδιο Εκπαιδευτικού"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34" w:tgtFrame="_blank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 xml:space="preserve">Σεξουαλική Αγωγή και </w:t>
        </w:r>
        <w:proofErr w:type="spellStart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Διαφυλικές</w:t>
        </w:r>
        <w:proofErr w:type="spellEnd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 xml:space="preserve"> σχέσεις 6-8 ετών </w:t>
        </w:r>
        <w:r w:rsidR="00874B58" w:rsidRPr="00CB7B8D">
          <w:rPr>
            <w:rFonts w:ascii="Arial" w:eastAsia="Times New Roman" w:hAnsi="Arial" w:cs="Arial"/>
            <w:i/>
            <w:iCs/>
            <w:color w:val="333333"/>
            <w:lang w:eastAsia="el-GR"/>
          </w:rPr>
          <w:t>«Τετράδιο Μαθητή"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35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Στρες και αγωγή υγείας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36" w:tgtFrame="_blank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Το σπίτι των Παιδιών - Πυξίδα  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37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Παιδιά και διαδίκτυο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38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Πρόληψη καπνίσματος-(Ιστοσελίδα: Μαθαίνω την Αλήθεια, Λέω Όχι στο Τσιγάρο) </w:t>
        </w:r>
      </w:hyperlink>
      <w:r w:rsidR="00874B58" w:rsidRPr="00CB7B8D">
        <w:rPr>
          <w:rFonts w:ascii="Arial" w:eastAsia="Times New Roman" w:hAnsi="Arial" w:cs="Arial"/>
          <w:color w:val="333333"/>
          <w:lang w:eastAsia="el-GR"/>
        </w:rPr>
        <w:t> </w:t>
      </w:r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39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 xml:space="preserve">Ανθρώπινα δικαιώματα (μέσω </w:t>
        </w:r>
        <w:proofErr w:type="spellStart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download</w:t>
        </w:r>
        <w:proofErr w:type="spellEnd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 xml:space="preserve"> σε μορφή </w:t>
        </w:r>
        <w:proofErr w:type="spellStart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zip</w:t>
        </w:r>
        <w:proofErr w:type="spellEnd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)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40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 xml:space="preserve">Ανθρώπινα Δικαιώματα για Παιδιά : "Μικρή Πυξίδα </w:t>
        </w:r>
        <w:proofErr w:type="spellStart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compasito</w:t>
        </w:r>
        <w:proofErr w:type="spellEnd"/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"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41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Διαφορετικότητα: "Ανακαλύπτοντας τον Ελέφαντα"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42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Διαχείριση συγκρούσεων - Παρατηρητήριο της Βίας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43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Υγιεινή Διατροφή Β </w:t>
        </w:r>
        <w:r w:rsidR="00874B58" w:rsidRPr="00CB7B8D">
          <w:rPr>
            <w:rFonts w:ascii="Arial" w:eastAsia="Times New Roman" w:hAnsi="Arial" w:cs="Arial"/>
            <w:i/>
            <w:iCs/>
            <w:color w:val="333333"/>
            <w:lang w:eastAsia="el-GR"/>
          </w:rPr>
          <w:t>(Περιεχόμενο σεμιναρίου)</w:t>
        </w:r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 </w:t>
        </w:r>
      </w:hyperlink>
      <w:r w:rsidR="00874B58" w:rsidRPr="00CB7B8D">
        <w:rPr>
          <w:rFonts w:ascii="Arial" w:eastAsia="Times New Roman" w:hAnsi="Arial" w:cs="Arial"/>
          <w:i/>
          <w:iCs/>
          <w:color w:val="333333"/>
          <w:lang w:eastAsia="el-GR"/>
        </w:rPr>
        <w:t> </w:t>
      </w:r>
      <w:r w:rsidR="00874B58" w:rsidRPr="00CB7B8D">
        <w:rPr>
          <w:rFonts w:ascii="Arial" w:eastAsia="Times New Roman" w:hAnsi="Arial" w:cs="Arial"/>
          <w:color w:val="333333"/>
          <w:lang w:eastAsia="el-GR"/>
        </w:rPr>
        <w:t> </w:t>
      </w:r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44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Υγιεινή Διατροφή Α </w:t>
        </w:r>
        <w:r w:rsidR="00874B58" w:rsidRPr="00CB7B8D">
          <w:rPr>
            <w:rFonts w:ascii="Arial" w:eastAsia="Times New Roman" w:hAnsi="Arial" w:cs="Arial"/>
            <w:i/>
            <w:iCs/>
            <w:color w:val="333333"/>
            <w:lang w:eastAsia="el-GR"/>
          </w:rPr>
          <w:t>(Ιστοσελίδα: Περιεχόμενο σεμιναρίου)</w:t>
        </w:r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 </w:t>
        </w:r>
      </w:hyperlink>
      <w:r w:rsidR="00874B58" w:rsidRPr="00CB7B8D">
        <w:rPr>
          <w:rFonts w:ascii="Arial" w:eastAsia="Times New Roman" w:hAnsi="Arial" w:cs="Arial"/>
          <w:color w:val="333333"/>
          <w:lang w:eastAsia="el-GR"/>
        </w:rPr>
        <w:t> </w:t>
      </w:r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45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Συναισθηματικές δεξιότητες-</w:t>
        </w:r>
        <w:r w:rsidR="00874B58" w:rsidRPr="00CB7B8D">
          <w:rPr>
            <w:rFonts w:ascii="Arial" w:eastAsia="Times New Roman" w:hAnsi="Arial" w:cs="Arial"/>
            <w:i/>
            <w:iCs/>
            <w:color w:val="333333"/>
            <w:lang w:eastAsia="el-GR"/>
          </w:rPr>
          <w:t>(Ιστοσελίδα: περιεχόμενο σεμιναρίου και πρόσθετο υλικό)</w:t>
        </w:r>
      </w:hyperlink>
    </w:p>
    <w:p w:rsidR="00874B58" w:rsidRPr="00CB7B8D" w:rsidRDefault="00CB7B8D" w:rsidP="00874B58">
      <w:pPr>
        <w:numPr>
          <w:ilvl w:val="0"/>
          <w:numId w:val="1"/>
        </w:numPr>
        <w:spacing w:after="0" w:line="293" w:lineRule="atLeast"/>
        <w:ind w:left="165" w:firstLine="0"/>
        <w:rPr>
          <w:rFonts w:ascii="Arial" w:eastAsia="Times New Roman" w:hAnsi="Arial" w:cs="Arial"/>
          <w:color w:val="443E31"/>
          <w:lang w:eastAsia="el-GR"/>
        </w:rPr>
      </w:pPr>
      <w:hyperlink r:id="rId46" w:tgtFrame="_blank" w:history="1">
        <w:r w:rsidR="00874B58" w:rsidRPr="00CB7B8D">
          <w:rPr>
            <w:rFonts w:ascii="Arial" w:eastAsia="Times New Roman" w:hAnsi="Arial" w:cs="Arial"/>
            <w:color w:val="333333"/>
            <w:lang w:eastAsia="el-GR"/>
          </w:rPr>
          <w:t>Σεμινάριο Συναισθηματικής Αγωγής 5-7 ετών (2015)</w:t>
        </w:r>
      </w:hyperlink>
    </w:p>
    <w:p w:rsidR="008C42F8" w:rsidRDefault="008C42F8"/>
    <w:sectPr w:rsidR="008C42F8" w:rsidSect="00CB7B8D">
      <w:pgSz w:w="11906" w:h="16838"/>
      <w:pgMar w:top="1440" w:right="964" w:bottom="144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D375FD"/>
    <w:multiLevelType w:val="multilevel"/>
    <w:tmpl w:val="6BCA8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58"/>
    <w:rsid w:val="00045CAF"/>
    <w:rsid w:val="00874B58"/>
    <w:rsid w:val="008C42F8"/>
    <w:rsid w:val="00CB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2FDD9-66D1-402B-B9B1-95727D1B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pe-a.thess.sch.gr/dipea/index.php/2015-09-28-19-43-37/2015-09-28-19-44-48/41-2015-09-15-06-08-26/2015-09-15-06-09-44/ekpaideftika-ergaleia-agogis-ygeias/71-protes-voitheies-sto-sxoleio" TargetMode="External"/><Relationship Id="rId13" Type="http://schemas.openxmlformats.org/officeDocument/2006/relationships/hyperlink" Target="http://dipe-a.thess.sch.gr/dipea/index.php/2015-09-28-19-43-37/2015-09-28-19-44-48/41-2015-09-15-06-08-26/2015-09-15-06-09-44/ekpaideftika-ergaleia-agogis-ygeias/66-ygieini-plysimo-xerion" TargetMode="External"/><Relationship Id="rId18" Type="http://schemas.openxmlformats.org/officeDocument/2006/relationships/hyperlink" Target="http://dipe-a.thess.sch.gr/dipea/index.php/2015-09-28-19-43-37/2015-09-28-19-44-48/41-2015-09-15-06-08-26/2015-09-15-06-09-44/ekpaideftika-ergaleia-agogis-ygeias/62-ygieini-diatrofi-panepistimio-kritis-4-7-eton" TargetMode="External"/><Relationship Id="rId26" Type="http://schemas.openxmlformats.org/officeDocument/2006/relationships/hyperlink" Target="http://dipe-a.thess.sch.gr/dipea/index.php/2015-09-28-19-43-37/2015-09-28-19-44-48/41-2015-09-15-06-08-26/2015-09-15-06-09-44/ekpaideftika-ergaleia-agogis-ygeias/47-psyxiki-ygeia-kai-diaprosopikes-sxeseis-gia-paidia-9-12-eton" TargetMode="External"/><Relationship Id="rId39" Type="http://schemas.openxmlformats.org/officeDocument/2006/relationships/hyperlink" Target="http://dipe-a.thess.sch.gr/dipea/index.php/2015-09-28-19-43-37/2015-09-28-19-44-48/41-2015-09-15-06-08-26/2015-09-15-06-09-44/ekpaideftika-ergaleia-agogis-ygeias/52-anthropina-dikaiomata-meso-download-se-morfi-zip-odigies-anoigoume-tin-istoselida-epilegoume-epano-deksia-download-download-as-zi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i-schools.gr/lessons/gymnastics/ypost_yliko/agogi_ygeias/diatrofi_daskalou_2.pdf" TargetMode="External"/><Relationship Id="rId34" Type="http://schemas.openxmlformats.org/officeDocument/2006/relationships/hyperlink" Target="http://www.askitis.gr/assets/books/sexoualiki_agogi_6-8_tetradio_mathiti.pdf" TargetMode="External"/><Relationship Id="rId42" Type="http://schemas.openxmlformats.org/officeDocument/2006/relationships/hyperlink" Target="http://dipe-a.thess.sch.gr/dipea/index.php/2015-09-28-19-43-37/2015-09-28-19-44-48/41-2015-09-15-06-08-26/2015-09-15-06-09-44/ekpaideftika-ergaleia-agogis-ygeias/49-diaxeirisi-sygkroyseon-paratiritirio-tis-vias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dipe-a.thess.sch.gr/dipea/index.php/2015-09-28-19-43-37/2015-09-28-19-44-48/41-2015-09-15-06-08-26/2015-09-15-06-09-44/ekpaideftika-ergaleia-agogis-ygeias/72-mi-antagonistikes-drastiriotites-kai-paixnidia" TargetMode="External"/><Relationship Id="rId12" Type="http://schemas.openxmlformats.org/officeDocument/2006/relationships/hyperlink" Target="http://dipe.chal.sch.gr/sdpechal/kainotomes/kikloforiaki%20agogi%209-12%20ekp%20math%20a4.pdf" TargetMode="External"/><Relationship Id="rId17" Type="http://schemas.openxmlformats.org/officeDocument/2006/relationships/hyperlink" Target="http://dipe-a.thess.sch.gr/dipea/index.php/2015-09-28-19-43-37/2015-09-28-19-44-48/41-2015-09-15-06-08-26/2015-09-15-06-09-44/ekpaideftika-ergaleia-agogis-ygeias/63-askisi-kai-ygeia-meso-download-se-morfi-zip" TargetMode="External"/><Relationship Id="rId25" Type="http://schemas.openxmlformats.org/officeDocument/2006/relationships/hyperlink" Target="http://paroutsas.jmc.gr/project/protect/index.htm" TargetMode="External"/><Relationship Id="rId33" Type="http://schemas.openxmlformats.org/officeDocument/2006/relationships/hyperlink" Target="http://www.askitis.gr/assets/books/sexoualiki_agogi_6-8_egxeiridio_ekpaideytikoy.pdf" TargetMode="External"/><Relationship Id="rId38" Type="http://schemas.openxmlformats.org/officeDocument/2006/relationships/hyperlink" Target="http://dipe-a.thess.sch.gr/dipea/index.php/2015-09-28-19-43-37/2015-09-28-19-44-48/41-2015-09-15-06-08-26/2015-09-15-06-09-44/ekpaideftika-ergaleia-agogis-ygeias/76-ygieini-diatrofi-v-periexomeno-seminariou" TargetMode="External"/><Relationship Id="rId46" Type="http://schemas.openxmlformats.org/officeDocument/2006/relationships/hyperlink" Target="http://dipe-a.thess.sch.gr/dipea/images/docs_2015/agwgi_ygeias/seminario_dexiotitwn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dipe-a.thess.sch.gr/dipea/index.php/2015-09-28-19-43-37/2015-09-28-19-44-48/41-2015-09-15-06-08-26/2015-09-15-06-09-44/ekpaideftika-ergaleia-agogis-ygeias/64-stomatiki-ygeia-istoselida-ellinikis-odontiatrikis-omospondias" TargetMode="External"/><Relationship Id="rId20" Type="http://schemas.openxmlformats.org/officeDocument/2006/relationships/hyperlink" Target="http://dipe-a.thess.sch.gr/dipea/index.php/2015-09-28-19-43-37/2015-09-28-19-44-48/41-2015-09-15-06-08-26/2015-09-15-06-09-44/ekpaideftika-ergaleia-agogis-ygeias/60-ygieini-diatrofi-gia-paidia-6-8-eton" TargetMode="External"/><Relationship Id="rId29" Type="http://schemas.openxmlformats.org/officeDocument/2006/relationships/hyperlink" Target="http://dipe-a.thess.sch.gr/dipea/index.php/2015-09-28-19-43-37/2015-09-28-19-44-48/41-2015-09-15-06-08-26/2015-09-15-06-09-44/ekpaideftika-ergaleia-agogis-ygeias/58-aksies-zois-video" TargetMode="External"/><Relationship Id="rId41" Type="http://schemas.openxmlformats.org/officeDocument/2006/relationships/hyperlink" Target="http://dipe-a.thess.sch.gr/dipea/index.php/2015-09-28-19-43-37/2015-09-28-19-44-48/41-2015-09-15-06-08-26/2015-09-15-06-09-44/ekpaideftika-ergaleia-agogis-ygeias/50-diaforetikotita-anakalyptontas-ton-elefant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ipe-a.thess.sch.gr/dipea/index.php/2015-09-28-19-43-37/2015-09-28-19-44-48/41-2015-09-15-06-08-26/2015-09-15-06-09-44/ekpaideftika-ergaleia-agogis-ygeias/44-theatrika-me-mousiki-v-meros" TargetMode="External"/><Relationship Id="rId11" Type="http://schemas.openxmlformats.org/officeDocument/2006/relationships/hyperlink" Target="http://dipe-a.thess.sch.gr/dipea/index.php/2015-09-28-19-43-37/2015-09-28-19-44-48/41-2015-09-15-06-08-26/2015-09-15-06-09-44/ekpaideftika-ergaleia-agogis-ygeias/67-kykloforiaki-agogi-gia-paidia-6-8-eton" TargetMode="External"/><Relationship Id="rId24" Type="http://schemas.openxmlformats.org/officeDocument/2006/relationships/hyperlink" Target="http://dipe-a.thess.sch.gr/dipea/index.php/2015-09-28-19-43-37/2015-09-28-19-44-48/41-2015-09-15-06-08-26/2015-09-15-06-09-44/ekpaideftika-ergaleia-agogis-ygeias/48-synaisthimatikes-kai-koinonikes-deksiotites" TargetMode="External"/><Relationship Id="rId32" Type="http://schemas.openxmlformats.org/officeDocument/2006/relationships/hyperlink" Target="http://dipe-a.thess.sch.gr/dipea/index.php/2015-09-28-19-43-37/2015-09-28-19-44-48/41-2015-09-15-06-08-26/2015-09-15-06-09-44/ekpaideftika-ergaleia-agogis-ygeias/55-diafylikes-sxeseis-kai-seksoualiki-agogi-9-12-eton" TargetMode="External"/><Relationship Id="rId37" Type="http://schemas.openxmlformats.org/officeDocument/2006/relationships/hyperlink" Target="http://dipe-a.thess.sch.gr/dipea/index.php/2015-09-28-19-43-37/2015-09-28-19-44-48/41-2015-09-15-06-08-26/2015-09-15-06-09-44/ekpaideftika-ergaleia-agogis-ygeias/53-paidia-kai-diadiktyo" TargetMode="External"/><Relationship Id="rId40" Type="http://schemas.openxmlformats.org/officeDocument/2006/relationships/hyperlink" Target="http://dipe-a.thess.sch.gr/dipea/index.php/2015-09-28-19-43-37/2015-09-28-19-44-48/41-2015-09-15-06-08-26/2015-09-15-06-09-44/ekpaideftika-ergaleia-agogis-ygeias/51-anthropina-dikaiomata-gia-paidia-mikri-pyksida-compasito" TargetMode="External"/><Relationship Id="rId45" Type="http://schemas.openxmlformats.org/officeDocument/2006/relationships/hyperlink" Target="http://dipe-a.thess.sch.gr/dipea/index.php/2015-09-28-19-43-37/2015-09-28-19-44-48/41-2015-09-15-06-08-26/2015-09-15-06-09-44/ekpaideftika-ergaleia-agogis-ygeias/74-synaisthimatikes-deksiotites-istoselida-periexomeno-seminariou-kai-prostheto-yliko" TargetMode="External"/><Relationship Id="rId5" Type="http://schemas.openxmlformats.org/officeDocument/2006/relationships/hyperlink" Target="http://dipe-a.thess.sch.gr/dipea/index.php/2015-09-28-19-43-37/2015-09-28-19-44-48/41-2015-09-15-06-08-26/2015-09-15-06-09-44/ekpaideftika-ergaleia-agogis-ygeias/43-theatrika-me-mousiki-a-meros" TargetMode="External"/><Relationship Id="rId15" Type="http://schemas.openxmlformats.org/officeDocument/2006/relationships/hyperlink" Target="http://dipe-a.thess.sch.gr/dipea/index.php/2015-09-28-19-43-37/2015-09-28-19-44-48/41-2015-09-15-06-08-26/2015-09-15-06-09-44/ekpaideftika-ergaleia-agogis-ygeias/70-atomiki-ygieini-kai-profylaksi-apo-loimokseis" TargetMode="External"/><Relationship Id="rId23" Type="http://schemas.openxmlformats.org/officeDocument/2006/relationships/hyperlink" Target="http://eyzin.minedu.gov.gr/Pages/Teachers/LessonMaterial.aspx" TargetMode="External"/><Relationship Id="rId28" Type="http://schemas.openxmlformats.org/officeDocument/2006/relationships/hyperlink" Target="http://dipe-a.thess.sch.gr/dipea/index.php/2015-09-28-19-43-37/2015-09-28-19-44-48/41-2015-09-15-06-08-26/2015-09-15-06-09-44/ekpaideftika-ergaleia-agogis-ygeias/59-odigies-xrisis-video" TargetMode="External"/><Relationship Id="rId36" Type="http://schemas.openxmlformats.org/officeDocument/2006/relationships/hyperlink" Target="https://pappanna.wordpress.com/2014/02/12/%CF%84%CE%BF-%CF%83%CF%80%CE%AF%CF%84%CE%B9-%CF%84%CF%89%CE%BD-%CF%80%CE%B1%CE%B9%CE%B4%CE%B9%CF%8E%CE%BD-%CF%85%CE%BB%CE%B9%CE%BA%CF%8C-%CE%B3%CE%B9%CE%B1-%CF%84%CE%B7%CE%BD-%CE%B1%CE%BD/" TargetMode="External"/><Relationship Id="rId10" Type="http://schemas.openxmlformats.org/officeDocument/2006/relationships/hyperlink" Target="http://dipe-a.thess.sch.gr/dipea/index.php/2015-09-28-19-43-37/2015-09-28-19-44-48/41-2015-09-15-06-08-26/2015-09-15-06-09-44/ekpaideftika-ergaleia-agogis-ygeias/68-kykloforiaki-agogi-asfalos-kykloforo" TargetMode="External"/><Relationship Id="rId19" Type="http://schemas.openxmlformats.org/officeDocument/2006/relationships/hyperlink" Target="http://dipe-a.thess.sch.gr/dipea/index.php/2015-09-28-19-43-37/2015-09-28-19-44-48/41-2015-09-15-06-08-26/2015-09-15-06-09-44/ekpaideftika-ergaleia-agogis-ygeias/61-ygieini-diatrofi-geyseis-kai-xromata" TargetMode="External"/><Relationship Id="rId31" Type="http://schemas.openxmlformats.org/officeDocument/2006/relationships/hyperlink" Target="http://dipe-a.thess.sch.gr/dipea/index.php/2015-09-28-19-43-37/2015-09-28-19-44-48/41-2015-09-15-06-08-26/2015-09-15-06-09-44/ekpaideftika-ergaleia-agogis-ygeias/56-aksies-zois" TargetMode="External"/><Relationship Id="rId44" Type="http://schemas.openxmlformats.org/officeDocument/2006/relationships/hyperlink" Target="http://dipe-a.thess.sch.gr/dipea/index.php/2015-09-28-19-43-37/2015-09-28-19-44-48/41-2015-09-15-06-08-26/2015-09-15-06-09-44/ekpaideftika-ergaleia-agogis-ygeias/75-ygieini-diatrofi-a-istoselida-periexomeno-seminario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pe-a.thess.sch.gr/dipea/index.php/2015-09-28-19-43-37/2015-09-28-19-44-48/41-2015-09-15-06-08-26/2015-09-15-06-09-44/ekpaideftika-ergaleia-agogis-ygeias/69-antimetopisi-ektakton-katastaseon-seismoi" TargetMode="External"/><Relationship Id="rId14" Type="http://schemas.openxmlformats.org/officeDocument/2006/relationships/hyperlink" Target="http://dipe-a.thess.sch.gr/dipea/index.php/2015-09-28-19-43-37/2015-09-28-19-44-48/41-2015-09-15-06-08-26/2015-09-15-06-09-44/ekpaideftika-ergaleia-agogis-ygeias/65-ygieini-kai-asfaleia-stin-kathimerinotita-4i-dype" TargetMode="External"/><Relationship Id="rId22" Type="http://schemas.openxmlformats.org/officeDocument/2006/relationships/hyperlink" Target="http://dipe.chal.sch.gr/sdpechal/kainotomes/tetradio_mathiti_9-12.pdf" TargetMode="External"/><Relationship Id="rId27" Type="http://schemas.openxmlformats.org/officeDocument/2006/relationships/hyperlink" Target="http://dipe-a.thess.sch.gr/dipea/index.php/2015-09-28-19-43-37/2015-09-28-19-44-48/41-2015-09-15-06-08-26/2015-09-15-06-09-44/ekpaideftika-ergaleia-agogis-ygeias/46-psyxiki-ygeia-gia-paidia-6-8-eton-megethos-arxeiou-15-mv" TargetMode="External"/><Relationship Id="rId30" Type="http://schemas.openxmlformats.org/officeDocument/2006/relationships/hyperlink" Target="http://dipe-a.thess.sch.gr/dipea/index.php/2015-09-28-19-43-37/2015-09-28-19-44-48/41-2015-09-15-06-08-26/2015-09-15-06-09-44/ekpaideftika-ergaleia-agogis-ygeias/57-aksies-zois-mathainontas-ta-paidia-na-agapoyn" TargetMode="External"/><Relationship Id="rId35" Type="http://schemas.openxmlformats.org/officeDocument/2006/relationships/hyperlink" Target="http://dipe-a.thess.sch.gr/dipea/index.php/2015-09-28-19-43-37/2015-09-28-19-44-48/41-2015-09-15-06-08-26/2015-09-15-06-09-44/ekpaideftika-ergaleia-agogis-ygeias/54-stres-kai-agogi-ygeias" TargetMode="External"/><Relationship Id="rId43" Type="http://schemas.openxmlformats.org/officeDocument/2006/relationships/hyperlink" Target="http://dipe-a.thess.sch.gr/dipea/index.php/2015-09-28-19-43-37/2015-09-28-19-44-48/41-2015-09-15-06-08-26/2015-09-15-06-09-44/ekpaideftika-ergaleia-agogis-ygeias/76-ygieini-diatrofi-v-periexomeno-seminariou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1661</Words>
  <Characters>8972</Characters>
  <Application>Microsoft Office Word</Application>
  <DocSecurity>0</DocSecurity>
  <Lines>74</Lines>
  <Paragraphs>21</Paragraphs>
  <ScaleCrop>false</ScaleCrop>
  <Company/>
  <LinksUpToDate>false</LinksUpToDate>
  <CharactersWithSpaces>10612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2015-11-18T07:37:00Z</dcterms:created>
  <dcterms:modified xsi:type="dcterms:W3CDTF">2015-11-18T08:45:00Z</dcterms:modified>
</cp:coreProperties>
</file>