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8"/>
          <w:szCs w:val="28"/>
          <w:lang w:eastAsia="el-GR"/>
        </w:rPr>
        <w:t xml:space="preserve">Η  </w:t>
      </w:r>
      <w:r w:rsidRPr="000B3A89">
        <w:rPr>
          <w:rFonts w:ascii="Arial" w:eastAsia="Times New Roman" w:hAnsi="Arial" w:cs="Arial"/>
          <w:b/>
          <w:color w:val="943634"/>
          <w:sz w:val="28"/>
          <w:szCs w:val="28"/>
          <w:lang w:eastAsia="el-GR"/>
        </w:rPr>
        <w:t>«ΠΟΛΙΤΕΙΑ ΘΕΑΤΡΟΥ-ΠΑΙΔΙΚΗ ΠΟΛΙΤΕΙΑ ΘΕΑΤΡΟΥ»</w:t>
      </w:r>
      <w:r w:rsidRPr="000B3A89">
        <w:rPr>
          <w:rFonts w:ascii="Arial" w:eastAsia="Times New Roman" w:hAnsi="Arial" w:cs="Arial"/>
          <w:b/>
          <w:color w:val="FF0000"/>
          <w:sz w:val="28"/>
          <w:szCs w:val="28"/>
          <w:lang w:eastAsia="el-GR"/>
        </w:rPr>
        <w:t xml:space="preserve">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color w:val="FF0000"/>
          <w:sz w:val="24"/>
          <w:szCs w:val="24"/>
          <w:lang w:eastAsia="el-GR"/>
        </w:rPr>
        <w:t xml:space="preserve">                          </w:t>
      </w:r>
      <w:r w:rsidRPr="000B3A89">
        <w:rPr>
          <w:rFonts w:ascii="Arial" w:eastAsia="Times New Roman" w:hAnsi="Arial" w:cs="Arial"/>
          <w:b/>
          <w:sz w:val="24"/>
          <w:szCs w:val="24"/>
          <w:lang w:eastAsia="el-GR"/>
        </w:rPr>
        <w:t>ΜΕ ΥΠΕΡΗΦΑΝΕΙΑ ΠΑΡΟΥΣΙΑΖΕΙ</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color w:val="C00000"/>
          <w:sz w:val="24"/>
          <w:szCs w:val="24"/>
          <w:lang w:eastAsia="el-GR"/>
        </w:rPr>
        <w:t xml:space="preserve">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4"/>
          <w:szCs w:val="24"/>
          <w:lang w:eastAsia="el-GR"/>
        </w:rPr>
        <w:t xml:space="preserve">       </w:t>
      </w:r>
      <w:r w:rsidRPr="000B3A89">
        <w:rPr>
          <w:rFonts w:ascii="Arial" w:eastAsia="Times New Roman" w:hAnsi="Arial" w:cs="Arial"/>
          <w:b/>
          <w:i/>
          <w:color w:val="C00000"/>
          <w:sz w:val="36"/>
          <w:szCs w:val="36"/>
          <w:lang w:eastAsia="el-GR"/>
        </w:rPr>
        <w:t xml:space="preserve">Η </w:t>
      </w:r>
      <w:proofErr w:type="spellStart"/>
      <w:r w:rsidRPr="000B3A89">
        <w:rPr>
          <w:rFonts w:ascii="Arial" w:eastAsia="Times New Roman" w:hAnsi="Arial" w:cs="Arial"/>
          <w:b/>
          <w:i/>
          <w:color w:val="C00000"/>
          <w:sz w:val="36"/>
          <w:szCs w:val="36"/>
          <w:lang w:eastAsia="el-GR"/>
        </w:rPr>
        <w:t>Πολυάννα</w:t>
      </w:r>
      <w:proofErr w:type="spellEnd"/>
      <w:r w:rsidRPr="000B3A89">
        <w:rPr>
          <w:rFonts w:ascii="Arial" w:eastAsia="Times New Roman" w:hAnsi="Arial" w:cs="Arial"/>
          <w:b/>
          <w:i/>
          <w:color w:val="C00000"/>
          <w:sz w:val="36"/>
          <w:szCs w:val="36"/>
          <w:lang w:eastAsia="el-GR"/>
        </w:rPr>
        <w:t xml:space="preserve"> Και Το Παιχνίδι Της Χαράς</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4"/>
          <w:szCs w:val="24"/>
          <w:lang w:eastAsia="el-GR"/>
        </w:rPr>
        <w:t xml:space="preserve">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4"/>
          <w:szCs w:val="24"/>
          <w:lang w:eastAsia="el-GR"/>
        </w:rPr>
        <w:t xml:space="preserve">     Βασισμένο στο μυθιστόρημα  της </w:t>
      </w:r>
      <w:proofErr w:type="spellStart"/>
      <w:r w:rsidRPr="000B3A89">
        <w:rPr>
          <w:rFonts w:ascii="Arial" w:eastAsia="Times New Roman" w:hAnsi="Arial" w:cs="Arial"/>
          <w:b/>
          <w:sz w:val="24"/>
          <w:szCs w:val="24"/>
          <w:lang w:eastAsia="el-GR"/>
        </w:rPr>
        <w:t>Ελεανόρ</w:t>
      </w:r>
      <w:proofErr w:type="spellEnd"/>
      <w:r w:rsidRPr="000B3A89">
        <w:rPr>
          <w:rFonts w:ascii="Arial" w:eastAsia="Times New Roman" w:hAnsi="Arial" w:cs="Arial"/>
          <w:b/>
          <w:sz w:val="24"/>
          <w:szCs w:val="24"/>
          <w:lang w:eastAsia="el-GR"/>
        </w:rPr>
        <w:t xml:space="preserve"> </w:t>
      </w:r>
      <w:proofErr w:type="spellStart"/>
      <w:r w:rsidRPr="000B3A89">
        <w:rPr>
          <w:rFonts w:ascii="Arial" w:eastAsia="Times New Roman" w:hAnsi="Arial" w:cs="Arial"/>
          <w:b/>
          <w:sz w:val="24"/>
          <w:szCs w:val="24"/>
          <w:lang w:eastAsia="el-GR"/>
        </w:rPr>
        <w:t>Πόρτερ</w:t>
      </w:r>
      <w:proofErr w:type="spellEnd"/>
      <w:r w:rsidRPr="000B3A89">
        <w:rPr>
          <w:rFonts w:ascii="Arial" w:eastAsia="Times New Roman" w:hAnsi="Arial" w:cs="Arial"/>
          <w:b/>
          <w:sz w:val="24"/>
          <w:szCs w:val="24"/>
          <w:lang w:eastAsia="el-GR"/>
        </w:rPr>
        <w:t xml:space="preserve"> (1868-1920)</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4"/>
          <w:szCs w:val="24"/>
          <w:lang w:eastAsia="el-GR"/>
        </w:rPr>
        <w:t xml:space="preserve">            Κείμενο-Διασκευή για το Θέατρο: Μαρία Μπαλτατζή</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4"/>
          <w:szCs w:val="24"/>
          <w:lang w:eastAsia="el-GR"/>
        </w:rPr>
        <w:t xml:space="preserve">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4"/>
          <w:szCs w:val="24"/>
          <w:lang w:eastAsia="el-GR"/>
        </w:rPr>
        <w:t xml:space="preserve">     Ένα κλασικό αριστούργημα και ένα μεγάλο μάθημα ζωής</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4"/>
          <w:szCs w:val="24"/>
          <w:lang w:eastAsia="el-GR"/>
        </w:rPr>
        <w:t xml:space="preserve">      για όλους μας (από επτά έως… </w:t>
      </w:r>
      <w:proofErr w:type="spellStart"/>
      <w:r w:rsidRPr="000B3A89">
        <w:rPr>
          <w:rFonts w:ascii="Arial" w:eastAsia="Times New Roman" w:hAnsi="Arial" w:cs="Arial"/>
          <w:b/>
          <w:sz w:val="24"/>
          <w:szCs w:val="24"/>
          <w:lang w:eastAsia="el-GR"/>
        </w:rPr>
        <w:t>ενενηνταεπτά</w:t>
      </w:r>
      <w:proofErr w:type="spellEnd"/>
      <w:r w:rsidRPr="000B3A89">
        <w:rPr>
          <w:rFonts w:ascii="Arial" w:eastAsia="Times New Roman" w:hAnsi="Arial" w:cs="Arial"/>
          <w:b/>
          <w:sz w:val="24"/>
          <w:szCs w:val="24"/>
          <w:lang w:eastAsia="el-GR"/>
        </w:rPr>
        <w:t xml:space="preserve">… χρονών)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Η Παιδική ΠΟΛΙΤΕΙΑ ΘΕΑΤΡΟΥ παρουσιάζει την τρέχουσα σχολική περίοδο 2014-2015 (έως και 30/6/2015) το έργο</w:t>
      </w:r>
      <w:r w:rsidRPr="000B3A89">
        <w:rPr>
          <w:rFonts w:ascii="Arial" w:eastAsia="Times New Roman" w:hAnsi="Arial" w:cs="Arial"/>
          <w:i/>
          <w:iCs/>
          <w:color w:val="C00000"/>
          <w:sz w:val="20"/>
          <w:szCs w:val="20"/>
          <w:lang w:eastAsia="el-GR"/>
        </w:rPr>
        <w:t xml:space="preserve"> </w:t>
      </w:r>
      <w:r w:rsidRPr="000B3A89">
        <w:rPr>
          <w:rFonts w:ascii="Arial" w:eastAsia="Times New Roman" w:hAnsi="Arial" w:cs="Arial"/>
          <w:i/>
          <w:iCs/>
          <w:sz w:val="20"/>
          <w:szCs w:val="20"/>
          <w:lang w:eastAsia="el-GR"/>
        </w:rPr>
        <w:t xml:space="preserve">Η </w:t>
      </w:r>
      <w:proofErr w:type="spellStart"/>
      <w:r w:rsidRPr="000B3A89">
        <w:rPr>
          <w:rFonts w:ascii="Arial" w:eastAsia="Times New Roman" w:hAnsi="Arial" w:cs="Arial"/>
          <w:i/>
          <w:iCs/>
          <w:sz w:val="20"/>
          <w:szCs w:val="20"/>
          <w:lang w:eastAsia="el-GR"/>
        </w:rPr>
        <w:t>Πολυάννα</w:t>
      </w:r>
      <w:proofErr w:type="spellEnd"/>
      <w:r w:rsidRPr="000B3A89">
        <w:rPr>
          <w:rFonts w:ascii="Arial" w:eastAsia="Times New Roman" w:hAnsi="Arial" w:cs="Arial"/>
          <w:i/>
          <w:iCs/>
          <w:sz w:val="20"/>
          <w:szCs w:val="20"/>
          <w:lang w:eastAsia="el-GR"/>
        </w:rPr>
        <w:t xml:space="preserve"> Και Το Παιχνίδι Της Χαράς.</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Η παράσταση πραγματοποιείται  από 22/11/2015 και κάθε Κυριακή στις 11.30 στο Θεατρικό Σαλόνι μας για τους μικρούς και μεγάλους συμπολίτες μας</w:t>
      </w:r>
      <w:r w:rsidRPr="000B3A89">
        <w:rPr>
          <w:rFonts w:ascii="Arial" w:eastAsia="Times New Roman" w:hAnsi="Arial" w:cs="Arial"/>
          <w:sz w:val="20"/>
          <w:szCs w:val="20"/>
          <w:u w:val="single"/>
          <w:lang w:eastAsia="el-GR"/>
        </w:rPr>
        <w:t>.</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Πιστεύοντας ότι πρόκειται για μια εξαιρετική παράσταση που αξίζει να παρακολουθήσουν τα παιδιά, παρακαλούμε, να εξετάσετε το αίτημά μας για παρακολούθηση της παράστασής μας από τους μαθητές και μαθήτριες του σχολείου σας.</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Η παράσταση μπορεί να δοθεί:</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u w:val="single"/>
          <w:lang w:eastAsia="el-GR"/>
        </w:rPr>
        <w:t>-Στο θεατρικό μας σαλόνι</w:t>
      </w:r>
      <w:r w:rsidRPr="000B3A89">
        <w:rPr>
          <w:rFonts w:ascii="Arial" w:eastAsia="Times New Roman" w:hAnsi="Arial" w:cs="Arial"/>
          <w:sz w:val="20"/>
          <w:szCs w:val="20"/>
          <w:lang w:eastAsia="el-GR"/>
        </w:rPr>
        <w:t xml:space="preserve"> (χωρητικότητας 50 ατόμων)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Times New Roman" w:eastAsia="Times New Roman" w:hAnsi="Times New Roman" w:cs="Times New Roman"/>
          <w:b/>
          <w:bCs/>
          <w:sz w:val="20"/>
          <w:szCs w:val="20"/>
          <w:u w:val="single"/>
          <w:lang w:eastAsia="el-GR"/>
        </w:rPr>
        <w:t>ΑΔΕΙΟΔΟΤΗΜΕΝΟ ΘΕΑΤΡΟ</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val="en-US" w:eastAsia="el-GR"/>
        </w:rPr>
        <w:t>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-Στο Θέατρο ΦΑΡΓΚΑΝΗ (χωρητικότητας 250 ατόμων)</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Αγίου Παντελεήμονος 10-Καμάρα (ελάχιστος αριθμός συμμετοχής:</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100 μαθητές/μαθήτριες)</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i/>
          <w:color w:val="C00000"/>
          <w:sz w:val="24"/>
          <w:szCs w:val="24"/>
          <w:lang w:eastAsia="el-GR"/>
        </w:rPr>
        <w:t>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sz w:val="24"/>
          <w:szCs w:val="24"/>
          <w:u w:val="single"/>
          <w:lang w:eastAsia="el-GR"/>
        </w:rPr>
        <w:lastRenderedPageBreak/>
        <w:t xml:space="preserve">Σημείωμα </w:t>
      </w:r>
      <w:proofErr w:type="spellStart"/>
      <w:r w:rsidRPr="000B3A89">
        <w:rPr>
          <w:rFonts w:ascii="Arial" w:eastAsia="Times New Roman" w:hAnsi="Arial" w:cs="Arial"/>
          <w:b/>
          <w:sz w:val="24"/>
          <w:szCs w:val="24"/>
          <w:u w:val="single"/>
          <w:lang w:eastAsia="el-GR"/>
        </w:rPr>
        <w:t>Σκηνοθέτιδος</w:t>
      </w:r>
      <w:proofErr w:type="spellEnd"/>
      <w:r w:rsidRPr="000B3A89">
        <w:rPr>
          <w:rFonts w:ascii="Arial" w:eastAsia="Times New Roman" w:hAnsi="Arial" w:cs="Arial"/>
          <w:b/>
          <w:sz w:val="24"/>
          <w:szCs w:val="24"/>
          <w:u w:val="single"/>
          <w:lang w:eastAsia="el-GR"/>
        </w:rPr>
        <w:t xml:space="preserve">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i/>
          <w:iCs/>
          <w:sz w:val="20"/>
          <w:szCs w:val="20"/>
          <w:lang w:eastAsia="el-GR"/>
        </w:rPr>
        <w:t xml:space="preserve">«Η </w:t>
      </w:r>
      <w:proofErr w:type="spellStart"/>
      <w:r w:rsidRPr="000B3A89">
        <w:rPr>
          <w:rFonts w:ascii="Arial" w:eastAsia="Times New Roman" w:hAnsi="Arial" w:cs="Arial"/>
          <w:i/>
          <w:iCs/>
          <w:sz w:val="20"/>
          <w:szCs w:val="20"/>
          <w:lang w:eastAsia="el-GR"/>
        </w:rPr>
        <w:t>Πολυάννα</w:t>
      </w:r>
      <w:proofErr w:type="spellEnd"/>
      <w:r w:rsidRPr="000B3A89">
        <w:rPr>
          <w:rFonts w:ascii="Arial" w:eastAsia="Times New Roman" w:hAnsi="Arial" w:cs="Arial"/>
          <w:i/>
          <w:iCs/>
          <w:sz w:val="20"/>
          <w:szCs w:val="20"/>
          <w:lang w:eastAsia="el-GR"/>
        </w:rPr>
        <w:t xml:space="preserve"> και το παιχνίδι της χαράς»</w:t>
      </w:r>
      <w:r w:rsidRPr="000B3A89">
        <w:rPr>
          <w:rFonts w:ascii="Arial" w:eastAsia="Times New Roman" w:hAnsi="Arial" w:cs="Arial"/>
          <w:sz w:val="20"/>
          <w:szCs w:val="20"/>
          <w:lang w:eastAsia="el-GR"/>
        </w:rPr>
        <w:t xml:space="preserve"> είναι ένα μυθιστόρημα που  έγινε </w:t>
      </w:r>
      <w:r w:rsidRPr="000B3A89">
        <w:rPr>
          <w:rFonts w:ascii="Arial" w:eastAsia="Times New Roman" w:hAnsi="Arial" w:cs="Arial"/>
          <w:sz w:val="20"/>
          <w:szCs w:val="20"/>
          <w:lang w:val="en-US" w:eastAsia="el-GR"/>
        </w:rPr>
        <w:t>best</w:t>
      </w:r>
      <w:r w:rsidRPr="000B3A89">
        <w:rPr>
          <w:rFonts w:ascii="Arial" w:eastAsia="Times New Roman" w:hAnsi="Arial" w:cs="Arial"/>
          <w:sz w:val="20"/>
          <w:szCs w:val="20"/>
          <w:lang w:eastAsia="el-GR"/>
        </w:rPr>
        <w:t xml:space="preserve">- </w:t>
      </w:r>
      <w:r w:rsidRPr="000B3A89">
        <w:rPr>
          <w:rFonts w:ascii="Arial" w:eastAsia="Times New Roman" w:hAnsi="Arial" w:cs="Arial"/>
          <w:sz w:val="20"/>
          <w:szCs w:val="20"/>
          <w:lang w:val="en-US" w:eastAsia="el-GR"/>
        </w:rPr>
        <w:t>seller</w:t>
      </w:r>
      <w:r w:rsidRPr="000B3A89">
        <w:rPr>
          <w:rFonts w:ascii="Arial" w:eastAsia="Times New Roman" w:hAnsi="Arial" w:cs="Arial"/>
          <w:sz w:val="20"/>
          <w:szCs w:val="20"/>
          <w:lang w:eastAsia="el-GR"/>
        </w:rPr>
        <w:t xml:space="preserve"> όταν </w:t>
      </w:r>
      <w:proofErr w:type="spellStart"/>
      <w:r w:rsidRPr="000B3A89">
        <w:rPr>
          <w:rFonts w:ascii="Arial" w:eastAsia="Times New Roman" w:hAnsi="Arial" w:cs="Arial"/>
          <w:sz w:val="20"/>
          <w:szCs w:val="20"/>
          <w:lang w:eastAsia="el-GR"/>
        </w:rPr>
        <w:t>πρωτοδημοσιεύθηκε</w:t>
      </w:r>
      <w:proofErr w:type="spellEnd"/>
      <w:r w:rsidRPr="000B3A89">
        <w:rPr>
          <w:rFonts w:ascii="Arial" w:eastAsia="Times New Roman" w:hAnsi="Arial" w:cs="Arial"/>
          <w:sz w:val="20"/>
          <w:szCs w:val="20"/>
          <w:lang w:eastAsia="el-GR"/>
        </w:rPr>
        <w:t xml:space="preserve"> στην Αμερική κι αγαπήθηκε όσο λίγα παιδικά βιβλία, όταν μεταφράστηκε σ' όλες τις γλώσσες του κόσμου. Πρόκειται για την ιστορία ενός κοριτσιού που βλέπει το καλό σε κάθε τι που της συμβαίνει. Η </w:t>
      </w:r>
      <w:proofErr w:type="spellStart"/>
      <w:r w:rsidRPr="000B3A89">
        <w:rPr>
          <w:rFonts w:ascii="Arial" w:eastAsia="Times New Roman" w:hAnsi="Arial" w:cs="Arial"/>
          <w:sz w:val="20"/>
          <w:szCs w:val="20"/>
          <w:lang w:eastAsia="el-GR"/>
        </w:rPr>
        <w:t>Πολυάννα</w:t>
      </w:r>
      <w:proofErr w:type="spellEnd"/>
      <w:r w:rsidRPr="000B3A89">
        <w:rPr>
          <w:rFonts w:ascii="Arial" w:eastAsia="Times New Roman" w:hAnsi="Arial" w:cs="Arial"/>
          <w:sz w:val="20"/>
          <w:szCs w:val="20"/>
          <w:lang w:eastAsia="el-GR"/>
        </w:rPr>
        <w:t xml:space="preserve"> είναι η καλύτερη λογοτεχνική φίλη των παιδικών μου χρόνων. Τη γνώρισα στην ηλικία των οκτώ χρονών, τότε που οι γονείς μου μού είχαν χαρίσει το πρώτο βιβλίο της σειράς  </w:t>
      </w:r>
      <w:r w:rsidRPr="000B3A89">
        <w:rPr>
          <w:rFonts w:ascii="Arial" w:eastAsia="Times New Roman" w:hAnsi="Arial" w:cs="Arial"/>
          <w:i/>
          <w:iCs/>
          <w:sz w:val="20"/>
          <w:szCs w:val="20"/>
          <w:lang w:eastAsia="el-GR"/>
        </w:rPr>
        <w:t xml:space="preserve">Η </w:t>
      </w:r>
      <w:proofErr w:type="spellStart"/>
      <w:r w:rsidRPr="000B3A89">
        <w:rPr>
          <w:rFonts w:ascii="Arial" w:eastAsia="Times New Roman" w:hAnsi="Arial" w:cs="Arial"/>
          <w:i/>
          <w:iCs/>
          <w:sz w:val="20"/>
          <w:szCs w:val="20"/>
          <w:lang w:eastAsia="el-GR"/>
        </w:rPr>
        <w:t>Πολυάννα</w:t>
      </w:r>
      <w:proofErr w:type="spellEnd"/>
      <w:r w:rsidRPr="000B3A89">
        <w:rPr>
          <w:rFonts w:ascii="Arial" w:eastAsia="Times New Roman" w:hAnsi="Arial" w:cs="Arial"/>
          <w:i/>
          <w:iCs/>
          <w:sz w:val="20"/>
          <w:szCs w:val="20"/>
          <w:lang w:eastAsia="el-GR"/>
        </w:rPr>
        <w:t xml:space="preserve"> και το Παιχνίδι της Χαράς</w:t>
      </w:r>
      <w:r w:rsidRPr="000B3A89">
        <w:rPr>
          <w:rFonts w:ascii="Arial" w:eastAsia="Times New Roman" w:hAnsi="Arial" w:cs="Arial"/>
          <w:sz w:val="20"/>
          <w:szCs w:val="20"/>
          <w:lang w:eastAsia="el-GR"/>
        </w:rPr>
        <w:t xml:space="preserve"> της </w:t>
      </w:r>
      <w:proofErr w:type="spellStart"/>
      <w:r w:rsidRPr="000B3A89">
        <w:rPr>
          <w:rFonts w:ascii="Arial" w:eastAsia="Times New Roman" w:hAnsi="Arial" w:cs="Arial"/>
          <w:sz w:val="20"/>
          <w:szCs w:val="20"/>
          <w:lang w:eastAsia="el-GR"/>
        </w:rPr>
        <w:t>Ελεανόρ</w:t>
      </w:r>
      <w:proofErr w:type="spellEnd"/>
      <w:r w:rsidRPr="000B3A89">
        <w:rPr>
          <w:rFonts w:ascii="Arial" w:eastAsia="Times New Roman" w:hAnsi="Arial" w:cs="Arial"/>
          <w:sz w:val="20"/>
          <w:szCs w:val="20"/>
          <w:lang w:eastAsia="el-GR"/>
        </w:rPr>
        <w:t xml:space="preserve"> </w:t>
      </w:r>
      <w:proofErr w:type="spellStart"/>
      <w:r w:rsidRPr="000B3A89">
        <w:rPr>
          <w:rFonts w:ascii="Arial" w:eastAsia="Times New Roman" w:hAnsi="Arial" w:cs="Arial"/>
          <w:sz w:val="20"/>
          <w:szCs w:val="20"/>
          <w:lang w:eastAsia="el-GR"/>
        </w:rPr>
        <w:t>Πόρτερ</w:t>
      </w:r>
      <w:proofErr w:type="spellEnd"/>
      <w:r w:rsidRPr="000B3A89">
        <w:rPr>
          <w:rFonts w:ascii="Arial" w:eastAsia="Times New Roman" w:hAnsi="Arial" w:cs="Arial"/>
          <w:sz w:val="20"/>
          <w:szCs w:val="20"/>
          <w:lang w:eastAsia="el-GR"/>
        </w:rPr>
        <w:t xml:space="preserve">. Ποτέ δεν θα μπορούσα να φανταστώ πως η ιστορία που θα ζούσα μέσα στις σελίδες αυτού του- κλασικού πλέον-μυθιστορήματος, θα με συνόδευε μέχρι σήμερα, πενήντα χρόνια μετά! Η </w:t>
      </w:r>
      <w:proofErr w:type="spellStart"/>
      <w:r w:rsidRPr="000B3A89">
        <w:rPr>
          <w:rFonts w:ascii="Arial" w:eastAsia="Times New Roman" w:hAnsi="Arial" w:cs="Arial"/>
          <w:sz w:val="20"/>
          <w:szCs w:val="20"/>
          <w:lang w:eastAsia="el-GR"/>
        </w:rPr>
        <w:t>Πολυάννα</w:t>
      </w:r>
      <w:proofErr w:type="spellEnd"/>
      <w:r w:rsidRPr="000B3A89">
        <w:rPr>
          <w:rFonts w:ascii="Arial" w:eastAsia="Times New Roman" w:hAnsi="Arial" w:cs="Arial"/>
          <w:sz w:val="20"/>
          <w:szCs w:val="20"/>
          <w:lang w:eastAsia="el-GR"/>
        </w:rPr>
        <w:t xml:space="preserve"> μου πέρασε τότε-υποσυνείδητα- κάτι που έμελλε να γίνει αρχή ζωής για μένα και που το συνειδητοποίησα  πολλά χρόνια αργότερα, όταν διαπίστωνα ότι  πράγματι «σε κάθε δυσκολία μαθαίνουμε…», ότι  «κάθε νόμισμα έχει δύο όψεις» και επίσης ότι «ουδέν κακόν αμιγές καλού».</w:t>
      </w:r>
      <w:r w:rsidRPr="000B3A89">
        <w:rPr>
          <w:rFonts w:ascii="Arial" w:eastAsia="Times New Roman" w:hAnsi="Arial" w:cs="Arial"/>
          <w:b/>
          <w:bCs/>
          <w:sz w:val="20"/>
          <w:szCs w:val="20"/>
          <w:lang w:eastAsia="el-GR"/>
        </w:rPr>
        <w:t xml:space="preserve">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Σήμερα, σ’ αυτούς τους δίσεκτους χρόνους για την πατρίδα μας αλλά και για όλη την ανθρωπότητα,  το «παιχνίδι της χαράς» έρχεται να θυμίσει σε μας τους μεγαλύτερους και να μάθει στους μικρότερους, να εκτιμάμε τη ζωή και όλα όσα ουσιαστικά «αξίζουν» στη ζωή μας! Την ευχαρίστηση που παίρνουμε προσφέροντας χαρά, αγάπη και αισιοδοξία στον εαυτό μας και στους συνανθρώπους μας. Με αυτές τις σκέψεις και συναισθήματα, αποφάσισα να γράψω και να παρουσιάσω σε ελεύθερη θεατρική μεταφορά την </w:t>
      </w:r>
      <w:proofErr w:type="spellStart"/>
      <w:r w:rsidRPr="000B3A89">
        <w:rPr>
          <w:rFonts w:ascii="Arial" w:eastAsia="Times New Roman" w:hAnsi="Arial" w:cs="Arial"/>
          <w:i/>
          <w:iCs/>
          <w:sz w:val="20"/>
          <w:szCs w:val="20"/>
          <w:lang w:eastAsia="el-GR"/>
        </w:rPr>
        <w:t>Πολυάννα</w:t>
      </w:r>
      <w:proofErr w:type="spellEnd"/>
      <w:r w:rsidRPr="000B3A89">
        <w:rPr>
          <w:rFonts w:ascii="Arial" w:eastAsia="Times New Roman" w:hAnsi="Arial" w:cs="Arial"/>
          <w:i/>
          <w:iCs/>
          <w:sz w:val="20"/>
          <w:szCs w:val="20"/>
          <w:lang w:eastAsia="el-GR"/>
        </w:rPr>
        <w:t xml:space="preserve"> Και Το Παιχνίδι Της Χαράς</w:t>
      </w:r>
      <w:r w:rsidRPr="000B3A89">
        <w:rPr>
          <w:rFonts w:ascii="Arial" w:eastAsia="Times New Roman" w:hAnsi="Arial" w:cs="Arial"/>
          <w:sz w:val="20"/>
          <w:szCs w:val="20"/>
          <w:lang w:eastAsia="el-GR"/>
        </w:rPr>
        <w:t xml:space="preserve">. Είναι ένα έργο βαθιά διδακτικό όσο και συγκινητικό, που φέρνει δάκρυα στα μάτια αλλά και χαμόγελο στα χείλη, γιατί είναι μια ιστορία ανθρώπινη, πολύ ανθρώπινη! </w:t>
      </w:r>
      <w:r w:rsidRPr="000B3A89">
        <w:rPr>
          <w:rFonts w:ascii="Arial" w:eastAsia="Times New Roman" w:hAnsi="Arial" w:cs="Arial"/>
          <w:b/>
          <w:bCs/>
          <w:sz w:val="20"/>
          <w:szCs w:val="20"/>
          <w:lang w:eastAsia="el-GR"/>
        </w:rPr>
        <w:t>Ένα φανταστικό έργο για όλη την οικογένεια!</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Η </w:t>
      </w:r>
      <w:proofErr w:type="spellStart"/>
      <w:r w:rsidRPr="000B3A89">
        <w:rPr>
          <w:rFonts w:ascii="Arial" w:eastAsia="Times New Roman" w:hAnsi="Arial" w:cs="Arial"/>
          <w:sz w:val="20"/>
          <w:szCs w:val="20"/>
          <w:lang w:eastAsia="el-GR"/>
        </w:rPr>
        <w:t>Ελεανόρ</w:t>
      </w:r>
      <w:proofErr w:type="spellEnd"/>
      <w:r w:rsidRPr="000B3A89">
        <w:rPr>
          <w:rFonts w:ascii="Arial" w:eastAsia="Times New Roman" w:hAnsi="Arial" w:cs="Arial"/>
          <w:sz w:val="20"/>
          <w:szCs w:val="20"/>
          <w:lang w:eastAsia="el-GR"/>
        </w:rPr>
        <w:t xml:space="preserve"> </w:t>
      </w:r>
      <w:proofErr w:type="spellStart"/>
      <w:r w:rsidRPr="000B3A89">
        <w:rPr>
          <w:rFonts w:ascii="Arial" w:eastAsia="Times New Roman" w:hAnsi="Arial" w:cs="Arial"/>
          <w:sz w:val="20"/>
          <w:szCs w:val="20"/>
          <w:lang w:eastAsia="el-GR"/>
        </w:rPr>
        <w:t>Πόρτερ</w:t>
      </w:r>
      <w:proofErr w:type="spellEnd"/>
      <w:r w:rsidRPr="000B3A89">
        <w:rPr>
          <w:rFonts w:ascii="Arial" w:eastAsia="Times New Roman" w:hAnsi="Arial" w:cs="Arial"/>
          <w:sz w:val="20"/>
          <w:szCs w:val="20"/>
          <w:lang w:eastAsia="el-GR"/>
        </w:rPr>
        <w:t xml:space="preserve"> έγραψε το μυθιστόρημα το 1913. Τα Σκηνικά, Κοστούμια και Μουσική του έργου-όπως εξάλλου συμβαίνει και για όλα τα έργα της ΠΟΛΙΤΕΙΑΣ ΘΕΑΤΡΟΥ-επιλέχθηκαν σύμφωνα με το πνεύμα αυτής της εποχής (1914-1918).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bCs/>
          <w:sz w:val="20"/>
          <w:szCs w:val="20"/>
          <w:u w:val="single"/>
          <w:lang w:eastAsia="el-GR"/>
        </w:rPr>
        <w:t>Περίληψη Έργου</w:t>
      </w:r>
      <w:r w:rsidRPr="000B3A89">
        <w:rPr>
          <w:rFonts w:ascii="Arial" w:eastAsia="Times New Roman" w:hAnsi="Arial" w:cs="Arial"/>
          <w:sz w:val="20"/>
          <w:szCs w:val="20"/>
          <w:u w:val="single"/>
          <w:lang w:eastAsia="el-GR"/>
        </w:rPr>
        <w:t xml:space="preserve">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Η </w:t>
      </w:r>
      <w:proofErr w:type="spellStart"/>
      <w:r w:rsidRPr="000B3A89">
        <w:rPr>
          <w:rFonts w:ascii="Arial" w:eastAsia="Times New Roman" w:hAnsi="Arial" w:cs="Arial"/>
          <w:sz w:val="20"/>
          <w:szCs w:val="20"/>
          <w:lang w:eastAsia="el-GR"/>
        </w:rPr>
        <w:t>Πολυάννα</w:t>
      </w:r>
      <w:proofErr w:type="spellEnd"/>
      <w:r w:rsidRPr="000B3A89">
        <w:rPr>
          <w:rFonts w:ascii="Arial" w:eastAsia="Times New Roman" w:hAnsi="Arial" w:cs="Arial"/>
          <w:sz w:val="20"/>
          <w:szCs w:val="20"/>
          <w:lang w:eastAsia="el-GR"/>
        </w:rPr>
        <w:t xml:space="preserve"> είναι ένα φτωχό ορφανό κορίτσι, με χρυσή καρδιά και περισσή ζωντάνια. Μετά τον θάνατο και του πατέρα της και μη έχοντας κανέναν άλλο στον κόσμο, πηγαίνει να ζήσει σε άλλη πόλη με την θεία της και αδερφή της μητέρας της, την Πόλυ </w:t>
      </w:r>
      <w:proofErr w:type="spellStart"/>
      <w:r w:rsidRPr="000B3A89">
        <w:rPr>
          <w:rFonts w:ascii="Arial" w:eastAsia="Times New Roman" w:hAnsi="Arial" w:cs="Arial"/>
          <w:sz w:val="20"/>
          <w:szCs w:val="20"/>
          <w:lang w:eastAsia="el-GR"/>
        </w:rPr>
        <w:t>Χάριγκτον</w:t>
      </w:r>
      <w:proofErr w:type="spellEnd"/>
      <w:r w:rsidRPr="000B3A89">
        <w:rPr>
          <w:rFonts w:ascii="Arial" w:eastAsia="Times New Roman" w:hAnsi="Arial" w:cs="Arial"/>
          <w:sz w:val="20"/>
          <w:szCs w:val="20"/>
          <w:lang w:eastAsia="el-GR"/>
        </w:rPr>
        <w:t xml:space="preserve">, την οποία δεν την έχει γνωρίσει ποτέ. Κι αυτό λόγω του ότι η οικογένεια </w:t>
      </w:r>
      <w:proofErr w:type="spellStart"/>
      <w:r w:rsidRPr="000B3A89">
        <w:rPr>
          <w:rFonts w:ascii="Arial" w:eastAsia="Times New Roman" w:hAnsi="Arial" w:cs="Arial"/>
          <w:sz w:val="20"/>
          <w:szCs w:val="20"/>
          <w:lang w:eastAsia="el-GR"/>
        </w:rPr>
        <w:t>Χάριγκτον</w:t>
      </w:r>
      <w:proofErr w:type="spellEnd"/>
      <w:r w:rsidRPr="000B3A89">
        <w:rPr>
          <w:rFonts w:ascii="Arial" w:eastAsia="Times New Roman" w:hAnsi="Arial" w:cs="Arial"/>
          <w:sz w:val="20"/>
          <w:szCs w:val="20"/>
          <w:lang w:eastAsia="el-GR"/>
        </w:rPr>
        <w:t xml:space="preserve"> είχε διακόψει κάθε σχέση με την κόρη τους, επειδή επέλεξε για σύζυγό της έναν πάμπτωχο ιερέα  λαϊκής καταγωγής. Η Πόλυ </w:t>
      </w:r>
      <w:proofErr w:type="spellStart"/>
      <w:r w:rsidRPr="000B3A89">
        <w:rPr>
          <w:rFonts w:ascii="Arial" w:eastAsia="Times New Roman" w:hAnsi="Arial" w:cs="Arial"/>
          <w:sz w:val="20"/>
          <w:szCs w:val="20"/>
          <w:lang w:eastAsia="el-GR"/>
        </w:rPr>
        <w:t>Χάριγκτον</w:t>
      </w:r>
      <w:proofErr w:type="spellEnd"/>
      <w:r w:rsidRPr="000B3A89">
        <w:rPr>
          <w:rFonts w:ascii="Arial" w:eastAsia="Times New Roman" w:hAnsi="Arial" w:cs="Arial"/>
          <w:sz w:val="20"/>
          <w:szCs w:val="20"/>
          <w:lang w:eastAsia="el-GR"/>
        </w:rPr>
        <w:t xml:space="preserve">, πολύ πλούσια και με τεράστια επιρροή στην πόλη όπου ζει, είναι ανύπαντρη, δύστροπη, αυταρχική, αλαζονική και δεν συμπαθεί καθόλου τα παιδιά. Ωστόσο, λόγω της αριστοκρατικής καταγωγής της, έχει πλήρη επίγνωση του «καθήκοντος» για τα πάντα. Έτσι λοιπόν, όταν φθάνει η </w:t>
      </w:r>
      <w:proofErr w:type="spellStart"/>
      <w:r w:rsidRPr="000B3A89">
        <w:rPr>
          <w:rFonts w:ascii="Arial" w:eastAsia="Times New Roman" w:hAnsi="Arial" w:cs="Arial"/>
          <w:sz w:val="20"/>
          <w:szCs w:val="20"/>
          <w:lang w:eastAsia="el-GR"/>
        </w:rPr>
        <w:t>Πολυάννα</w:t>
      </w:r>
      <w:proofErr w:type="spellEnd"/>
      <w:r w:rsidRPr="000B3A89">
        <w:rPr>
          <w:rFonts w:ascii="Arial" w:eastAsia="Times New Roman" w:hAnsi="Arial" w:cs="Arial"/>
          <w:sz w:val="20"/>
          <w:szCs w:val="20"/>
          <w:lang w:eastAsia="el-GR"/>
        </w:rPr>
        <w:t xml:space="preserve"> στο αρχοντικό των </w:t>
      </w:r>
      <w:proofErr w:type="spellStart"/>
      <w:r w:rsidRPr="000B3A89">
        <w:rPr>
          <w:rFonts w:ascii="Arial" w:eastAsia="Times New Roman" w:hAnsi="Arial" w:cs="Arial"/>
          <w:sz w:val="20"/>
          <w:szCs w:val="20"/>
          <w:lang w:eastAsia="el-GR"/>
        </w:rPr>
        <w:t>Χάριγκτον</w:t>
      </w:r>
      <w:proofErr w:type="spellEnd"/>
      <w:r w:rsidRPr="000B3A89">
        <w:rPr>
          <w:rFonts w:ascii="Arial" w:eastAsia="Times New Roman" w:hAnsi="Arial" w:cs="Arial"/>
          <w:sz w:val="20"/>
          <w:szCs w:val="20"/>
          <w:lang w:eastAsia="el-GR"/>
        </w:rPr>
        <w:t xml:space="preserve">, έχει να αντιμετωπίσει πολλές δυσκολίες λόγω του χαρακτήρα της θείας της, η οποία αντιμετωπίζει την </w:t>
      </w:r>
      <w:proofErr w:type="spellStart"/>
      <w:r w:rsidRPr="000B3A89">
        <w:rPr>
          <w:rFonts w:ascii="Arial" w:eastAsia="Times New Roman" w:hAnsi="Arial" w:cs="Arial"/>
          <w:sz w:val="20"/>
          <w:szCs w:val="20"/>
          <w:lang w:eastAsia="el-GR"/>
        </w:rPr>
        <w:t>Πολυάννα</w:t>
      </w:r>
      <w:proofErr w:type="spellEnd"/>
      <w:r w:rsidRPr="000B3A89">
        <w:rPr>
          <w:rFonts w:ascii="Arial" w:eastAsia="Times New Roman" w:hAnsi="Arial" w:cs="Arial"/>
          <w:sz w:val="20"/>
          <w:szCs w:val="20"/>
          <w:lang w:eastAsia="el-GR"/>
        </w:rPr>
        <w:t xml:space="preserve"> σαν ένα δυσάρεστο «καθήκον» και τίποτε περισσότερο. Ωστόσο το «παιχνίδι της χαράς»  που της το είχε μάθει ο πατέρας της, την βοηθά να ξεπερνάει κάθε κακότροπη συμπεριφορά της θείας της προς αυτήν και να  γίνεται ευτυχισμένη μετατρέποντας κάθε τι το αρνητικό σε θετικό. Σκορπίζει γύρω της τη χαρά και την ευτυχία με την ευθύτητα του χαρακτήρα της, με την πρόσχαρη πάντοτε διάθεσή της και, κυρίως, με την αισιοδοξία της! Κατορθώνει, όχι μόνο να αλλάξει το δύστροπο χαρακτήρα της θείας της, αλλά και να ξαναφέρει την ευτυχία και τη χαρά μέσα σ' εκείνο το πελώριο αρχοντόσπιτο, όπου πριν έρθει αυτή, η ατμόσφαιρα ήταν βαριά και αποπνικτική. Δεν της αρκεί, όμως, μόνο αυτό. Θέλει να βλέπει ευτυχισμένους και τους ανθρώπους γύρω της. Και το πετυχαίνει. Μέσα σε ελάχιστο χρόνο θα αλλάξει τους κατοίκους όλης της πόλης και θα τους μετατρέψει από μίζερους γκρινιάρηδες σε χαρούμενους αισιόδοξους ανθρώπους, που μπορούν να ανακαλύψουν πηγές ευχαρίστησης ακόμα μέσα και στο κάθε τι «μικρό και καθημερινό». Και καταφέρνει αυτό το «θαύμα ζωής» μαθαίνοντας  σ' όλους πως να παίζουν αυτό το υπέροχο «παιχνίδι της χαράς».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                                                         </w:t>
      </w:r>
      <w:r w:rsidRPr="000B3A89">
        <w:rPr>
          <w:rFonts w:ascii="Arial" w:eastAsia="Times New Roman" w:hAnsi="Arial" w:cs="Arial"/>
          <w:b/>
          <w:bCs/>
          <w:sz w:val="20"/>
          <w:szCs w:val="20"/>
          <w:lang w:eastAsia="el-GR"/>
        </w:rPr>
        <w:t>Για την ΠΟΛΙΤΕΙΑ ΘΕΑΤΡΟΥ</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bCs/>
          <w:sz w:val="20"/>
          <w:szCs w:val="20"/>
          <w:lang w:eastAsia="el-GR"/>
        </w:rPr>
        <w:t>                                                                  Μαρία Μπαλτατζή</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Arial" w:eastAsia="Times New Roman" w:hAnsi="Arial" w:cs="Arial"/>
          <w:b/>
          <w:bCs/>
          <w:sz w:val="20"/>
          <w:szCs w:val="20"/>
          <w:u w:val="single"/>
          <w:lang w:eastAsia="el-GR"/>
        </w:rPr>
        <w:t>Σκηνοθεσία-Επιμέλεια Σκηνικών/ Κοστουμιών/ Μουσικής/Σκίτσων</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Μαρία Μπαλτατζή</w:t>
      </w:r>
    </w:p>
    <w:p w:rsidR="000B3A89" w:rsidRPr="000B3A89" w:rsidRDefault="000B3A89" w:rsidP="000B3A8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B3A89">
        <w:rPr>
          <w:rFonts w:ascii="Arial" w:eastAsia="Times New Roman" w:hAnsi="Arial" w:cs="Arial"/>
          <w:b/>
          <w:bCs/>
          <w:sz w:val="20"/>
          <w:szCs w:val="20"/>
          <w:u w:val="single"/>
          <w:lang w:eastAsia="el-GR"/>
        </w:rPr>
        <w:t xml:space="preserve">Παίζουν </w:t>
      </w:r>
      <w:r w:rsidRPr="000B3A89">
        <w:rPr>
          <w:rFonts w:ascii="Arial" w:eastAsia="Times New Roman" w:hAnsi="Arial" w:cs="Arial"/>
          <w:sz w:val="20"/>
          <w:szCs w:val="20"/>
          <w:lang w:eastAsia="el-GR"/>
        </w:rPr>
        <w:t>(με αλφαβητική σειρά)</w:t>
      </w:r>
    </w:p>
    <w:p w:rsidR="000B3A89" w:rsidRPr="000B3A89" w:rsidRDefault="000B3A89" w:rsidP="000B3A89">
      <w:pPr>
        <w:spacing w:after="0" w:line="240" w:lineRule="auto"/>
        <w:jc w:val="both"/>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Χριστίνα </w:t>
      </w:r>
      <w:proofErr w:type="spellStart"/>
      <w:r w:rsidRPr="000B3A89">
        <w:rPr>
          <w:rFonts w:ascii="Arial" w:eastAsia="Times New Roman" w:hAnsi="Arial" w:cs="Arial"/>
          <w:sz w:val="20"/>
          <w:szCs w:val="20"/>
          <w:lang w:eastAsia="el-GR"/>
        </w:rPr>
        <w:t>Βασιλακούδη</w:t>
      </w:r>
      <w:proofErr w:type="spellEnd"/>
      <w:r w:rsidRPr="000B3A89">
        <w:rPr>
          <w:rFonts w:ascii="Arial" w:eastAsia="Times New Roman" w:hAnsi="Arial" w:cs="Arial"/>
          <w:sz w:val="20"/>
          <w:szCs w:val="20"/>
          <w:lang w:eastAsia="el-GR"/>
        </w:rPr>
        <w:t xml:space="preserve">:         </w:t>
      </w:r>
      <w:proofErr w:type="spellStart"/>
      <w:r w:rsidRPr="000B3A89">
        <w:rPr>
          <w:rFonts w:ascii="Arial" w:eastAsia="Times New Roman" w:hAnsi="Arial" w:cs="Arial"/>
          <w:i/>
          <w:iCs/>
          <w:sz w:val="20"/>
          <w:szCs w:val="20"/>
          <w:lang w:eastAsia="el-GR"/>
        </w:rPr>
        <w:t>Πολυάννα</w:t>
      </w:r>
      <w:proofErr w:type="spellEnd"/>
      <w:r w:rsidRPr="000B3A89">
        <w:rPr>
          <w:rFonts w:ascii="Arial" w:eastAsia="Times New Roman" w:hAnsi="Arial" w:cs="Arial"/>
          <w:i/>
          <w:iCs/>
          <w:sz w:val="20"/>
          <w:szCs w:val="20"/>
          <w:lang w:eastAsia="el-GR"/>
        </w:rPr>
        <w:t xml:space="preserve"> </w:t>
      </w:r>
      <w:proofErr w:type="spellStart"/>
      <w:r w:rsidRPr="000B3A89">
        <w:rPr>
          <w:rFonts w:ascii="Arial" w:eastAsia="Times New Roman" w:hAnsi="Arial" w:cs="Arial"/>
          <w:i/>
          <w:iCs/>
          <w:sz w:val="20"/>
          <w:szCs w:val="20"/>
          <w:lang w:eastAsia="el-GR"/>
        </w:rPr>
        <w:t>Βιτιέ</w:t>
      </w:r>
      <w:proofErr w:type="spellEnd"/>
    </w:p>
    <w:p w:rsidR="000B3A89" w:rsidRPr="000B3A89" w:rsidRDefault="000B3A89" w:rsidP="000B3A89">
      <w:pPr>
        <w:spacing w:after="0" w:line="240" w:lineRule="auto"/>
        <w:jc w:val="both"/>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Μαρία Μπαλτατζή:               </w:t>
      </w:r>
      <w:r w:rsidRPr="000B3A89">
        <w:rPr>
          <w:rFonts w:ascii="Arial" w:eastAsia="Times New Roman" w:hAnsi="Arial" w:cs="Arial"/>
          <w:i/>
          <w:iCs/>
          <w:sz w:val="20"/>
          <w:szCs w:val="20"/>
          <w:lang w:eastAsia="el-GR"/>
        </w:rPr>
        <w:t xml:space="preserve">Πόλυ </w:t>
      </w:r>
      <w:proofErr w:type="spellStart"/>
      <w:r w:rsidRPr="000B3A89">
        <w:rPr>
          <w:rFonts w:ascii="Arial" w:eastAsia="Times New Roman" w:hAnsi="Arial" w:cs="Arial"/>
          <w:i/>
          <w:iCs/>
          <w:sz w:val="20"/>
          <w:szCs w:val="20"/>
          <w:lang w:eastAsia="el-GR"/>
        </w:rPr>
        <w:t>Χάριγκτον</w:t>
      </w:r>
      <w:proofErr w:type="spellEnd"/>
    </w:p>
    <w:p w:rsidR="000B3A89" w:rsidRPr="000B3A89" w:rsidRDefault="000B3A89" w:rsidP="000B3A89">
      <w:pPr>
        <w:spacing w:after="0" w:line="240" w:lineRule="auto"/>
        <w:jc w:val="both"/>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xml:space="preserve">Μαρία </w:t>
      </w:r>
      <w:proofErr w:type="spellStart"/>
      <w:r w:rsidRPr="000B3A89">
        <w:rPr>
          <w:rFonts w:ascii="Arial" w:eastAsia="Times New Roman" w:hAnsi="Arial" w:cs="Arial"/>
          <w:sz w:val="20"/>
          <w:szCs w:val="20"/>
          <w:lang w:eastAsia="el-GR"/>
        </w:rPr>
        <w:t>Τοπάλη</w:t>
      </w:r>
      <w:proofErr w:type="spellEnd"/>
      <w:r w:rsidRPr="000B3A89">
        <w:rPr>
          <w:rFonts w:ascii="Arial" w:eastAsia="Times New Roman" w:hAnsi="Arial" w:cs="Arial"/>
          <w:sz w:val="20"/>
          <w:szCs w:val="20"/>
          <w:lang w:eastAsia="el-GR"/>
        </w:rPr>
        <w:t xml:space="preserve">:                    </w:t>
      </w:r>
      <w:r w:rsidRPr="000B3A89">
        <w:rPr>
          <w:rFonts w:ascii="Arial" w:eastAsia="Times New Roman" w:hAnsi="Arial" w:cs="Arial"/>
          <w:i/>
          <w:iCs/>
          <w:sz w:val="20"/>
          <w:szCs w:val="20"/>
          <w:lang w:eastAsia="el-GR"/>
        </w:rPr>
        <w:t xml:space="preserve">Υπηρεσία στο σπίτι των </w:t>
      </w:r>
      <w:proofErr w:type="spellStart"/>
      <w:r w:rsidRPr="000B3A89">
        <w:rPr>
          <w:rFonts w:ascii="Arial" w:eastAsia="Times New Roman" w:hAnsi="Arial" w:cs="Arial"/>
          <w:i/>
          <w:iCs/>
          <w:sz w:val="20"/>
          <w:szCs w:val="20"/>
          <w:lang w:eastAsia="el-GR"/>
        </w:rPr>
        <w:t>Χάριγκτον</w:t>
      </w:r>
      <w:proofErr w:type="spellEnd"/>
    </w:p>
    <w:p w:rsidR="000B3A89" w:rsidRPr="000B3A89" w:rsidRDefault="000B3A89" w:rsidP="000B3A89">
      <w:pPr>
        <w:spacing w:after="0" w:line="240" w:lineRule="auto"/>
        <w:jc w:val="both"/>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Βασιλική Χαραλαμπίδου:     </w:t>
      </w:r>
      <w:r w:rsidRPr="000B3A89">
        <w:rPr>
          <w:rFonts w:ascii="Arial" w:eastAsia="Times New Roman" w:hAnsi="Arial" w:cs="Arial"/>
          <w:i/>
          <w:iCs/>
          <w:sz w:val="20"/>
          <w:szCs w:val="20"/>
          <w:lang w:eastAsia="el-GR"/>
        </w:rPr>
        <w:t xml:space="preserve">Κυρία </w:t>
      </w:r>
      <w:proofErr w:type="spellStart"/>
      <w:r w:rsidRPr="000B3A89">
        <w:rPr>
          <w:rFonts w:ascii="Arial" w:eastAsia="Times New Roman" w:hAnsi="Arial" w:cs="Arial"/>
          <w:i/>
          <w:iCs/>
          <w:sz w:val="20"/>
          <w:szCs w:val="20"/>
          <w:lang w:eastAsia="el-GR"/>
        </w:rPr>
        <w:t>Σνόου</w:t>
      </w:r>
      <w:proofErr w:type="spellEnd"/>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0"/>
          <w:szCs w:val="20"/>
          <w:lang w:eastAsia="el-GR"/>
        </w:rPr>
        <w:t> </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eastAsia="el-GR"/>
        </w:rPr>
      </w:pPr>
      <w:r w:rsidRPr="000B3A89">
        <w:rPr>
          <w:rFonts w:ascii="Arial" w:eastAsia="Times New Roman" w:hAnsi="Arial" w:cs="Arial"/>
          <w:sz w:val="24"/>
          <w:szCs w:val="24"/>
          <w:lang w:eastAsia="el-GR"/>
        </w:rPr>
        <w:t>Ολύμπου 88(Αρχαία Αγορά) Τηλ.2310272909-2310285452-6974195079</w:t>
      </w:r>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val="en-US" w:eastAsia="el-GR"/>
        </w:rPr>
      </w:pPr>
      <w:hyperlink r:id="rId5" w:tgtFrame="_blank" w:history="1">
        <w:r w:rsidRPr="000B3A89">
          <w:rPr>
            <w:rFonts w:ascii="Arial" w:eastAsia="Times New Roman" w:hAnsi="Arial" w:cs="Arial"/>
            <w:color w:val="0000FF"/>
            <w:sz w:val="24"/>
            <w:szCs w:val="24"/>
            <w:u w:val="single"/>
            <w:lang w:val="en-US" w:eastAsia="el-GR"/>
          </w:rPr>
          <w:t>www.politeiatheatrou.blogspot.com</w:t>
        </w:r>
      </w:hyperlink>
      <w:r w:rsidRPr="000B3A89">
        <w:rPr>
          <w:rFonts w:ascii="Arial" w:eastAsia="Times New Roman" w:hAnsi="Arial" w:cs="Arial"/>
          <w:sz w:val="24"/>
          <w:szCs w:val="24"/>
          <w:lang w:val="en-US" w:eastAsia="el-GR"/>
        </w:rPr>
        <w:t xml:space="preserve">  e-mail: </w:t>
      </w:r>
      <w:hyperlink r:id="rId6" w:tgtFrame="_blank" w:history="1">
        <w:r w:rsidRPr="000B3A89">
          <w:rPr>
            <w:rFonts w:ascii="Arial" w:eastAsia="Times New Roman" w:hAnsi="Arial" w:cs="Arial"/>
            <w:color w:val="0000FF"/>
            <w:sz w:val="24"/>
            <w:szCs w:val="24"/>
            <w:u w:val="single"/>
            <w:lang w:val="en-US" w:eastAsia="el-GR"/>
          </w:rPr>
          <w:t>politeiatheatrou@gmail.com</w:t>
        </w:r>
      </w:hyperlink>
    </w:p>
    <w:p w:rsidR="000B3A89" w:rsidRPr="000B3A89" w:rsidRDefault="000B3A89" w:rsidP="000B3A89">
      <w:pPr>
        <w:spacing w:before="100" w:beforeAutospacing="1" w:after="0" w:line="240" w:lineRule="auto"/>
        <w:rPr>
          <w:rFonts w:ascii="Times New Roman" w:eastAsia="Times New Roman" w:hAnsi="Times New Roman" w:cs="Times New Roman"/>
          <w:sz w:val="24"/>
          <w:szCs w:val="24"/>
          <w:lang w:val="en-US" w:eastAsia="el-GR"/>
        </w:rPr>
      </w:pPr>
      <w:r w:rsidRPr="000B3A89">
        <w:rPr>
          <w:rFonts w:ascii="Arial" w:eastAsia="Times New Roman" w:hAnsi="Arial" w:cs="Arial"/>
          <w:sz w:val="24"/>
          <w:szCs w:val="24"/>
          <w:lang w:val="en-US" w:eastAsia="el-GR"/>
        </w:rPr>
        <w:t> </w:t>
      </w:r>
    </w:p>
    <w:p w:rsidR="000B3A89" w:rsidRPr="000B3A89" w:rsidRDefault="000B3A89" w:rsidP="000B3A89">
      <w:pPr>
        <w:spacing w:after="240" w:line="240" w:lineRule="auto"/>
        <w:rPr>
          <w:rFonts w:ascii="Times New Roman" w:eastAsia="Times New Roman" w:hAnsi="Times New Roman" w:cs="Times New Roman"/>
          <w:sz w:val="24"/>
          <w:szCs w:val="24"/>
          <w:lang w:val="en-US" w:eastAsia="el-GR"/>
        </w:rPr>
      </w:pP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Times New Roman" w:eastAsia="Times New Roman" w:hAnsi="Times New Roman" w:cs="Times New Roman"/>
          <w:b/>
          <w:bCs/>
          <w:color w:val="000000"/>
          <w:sz w:val="27"/>
          <w:szCs w:val="27"/>
          <w:lang w:eastAsia="el-GR"/>
        </w:rPr>
        <w:t>_______________________________________________________  </w:t>
      </w:r>
      <w:r w:rsidRPr="000B3A89">
        <w:rPr>
          <w:rFonts w:ascii="Times New Roman" w:eastAsia="Times New Roman" w:hAnsi="Times New Roman" w:cs="Times New Roman"/>
          <w:b/>
          <w:bCs/>
          <w:color w:val="000000"/>
          <w:sz w:val="24"/>
          <w:szCs w:val="24"/>
          <w:lang w:eastAsia="el-GR"/>
        </w:rPr>
        <w:t>     </w:t>
      </w:r>
      <w:r w:rsidRPr="000B3A89">
        <w:rPr>
          <w:rFonts w:ascii="Times New Roman" w:eastAsia="Times New Roman" w:hAnsi="Times New Roman" w:cs="Times New Roman"/>
          <w:b/>
          <w:bCs/>
          <w:color w:val="3366FF"/>
          <w:sz w:val="24"/>
          <w:szCs w:val="24"/>
          <w:lang w:eastAsia="el-GR"/>
        </w:rPr>
        <w:t xml:space="preserve">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Times New Roman" w:eastAsia="Times New Roman" w:hAnsi="Times New Roman" w:cs="Times New Roman"/>
          <w:b/>
          <w:bCs/>
          <w:color w:val="3366FF"/>
          <w:sz w:val="24"/>
          <w:szCs w:val="24"/>
          <w:shd w:val="clear" w:color="auto" w:fill="FFFFFF"/>
          <w:lang w:eastAsia="el-GR"/>
        </w:rPr>
        <w:t>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Garamond" w:eastAsia="Times New Roman" w:hAnsi="Garamond" w:cs="Times New Roman"/>
          <w:b/>
          <w:bCs/>
          <w:color w:val="3366FF"/>
          <w:sz w:val="27"/>
          <w:szCs w:val="27"/>
          <w:shd w:val="clear" w:color="auto" w:fill="000000"/>
          <w:lang w:eastAsia="el-GR"/>
        </w:rPr>
        <w:t>            " ΠΟΛΙΤΕΙΑ ΘΕΑΤΡΟΥ "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Tahoma" w:eastAsia="Times New Roman" w:hAnsi="Tahoma" w:cs="Tahoma"/>
          <w:b/>
          <w:bCs/>
          <w:color w:val="000000"/>
          <w:sz w:val="24"/>
          <w:szCs w:val="24"/>
          <w:shd w:val="clear" w:color="auto" w:fill="3366FF"/>
          <w:lang w:eastAsia="el-GR"/>
        </w:rPr>
        <w:t>            Θεατρική ομάδα / Θεατρικό Σαλόνι                                 </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Tahoma" w:eastAsia="Times New Roman" w:hAnsi="Tahoma" w:cs="Tahoma"/>
          <w:b/>
          <w:bCs/>
          <w:color w:val="CC0000"/>
          <w:sz w:val="24"/>
          <w:szCs w:val="24"/>
          <w:shd w:val="clear" w:color="auto" w:fill="FFFFFF"/>
          <w:lang w:eastAsia="el-GR"/>
        </w:rPr>
        <w:t>Διεύθυνση:</w:t>
      </w:r>
      <w:r w:rsidRPr="000B3A89">
        <w:rPr>
          <w:rFonts w:ascii="Tahoma" w:eastAsia="Times New Roman" w:hAnsi="Tahoma" w:cs="Tahoma"/>
          <w:b/>
          <w:bCs/>
          <w:color w:val="FF6600"/>
          <w:sz w:val="24"/>
          <w:szCs w:val="24"/>
          <w:shd w:val="clear" w:color="auto" w:fill="FFFFFF"/>
          <w:lang w:eastAsia="el-GR"/>
        </w:rPr>
        <w:t>                 </w:t>
      </w:r>
      <w:r w:rsidRPr="000B3A89">
        <w:rPr>
          <w:rFonts w:ascii="Tahoma" w:eastAsia="Times New Roman" w:hAnsi="Tahoma" w:cs="Tahoma"/>
          <w:b/>
          <w:bCs/>
          <w:color w:val="3366FF"/>
          <w:sz w:val="24"/>
          <w:szCs w:val="24"/>
          <w:shd w:val="clear" w:color="auto" w:fill="FFFFFF"/>
          <w:lang w:eastAsia="el-GR"/>
        </w:rPr>
        <w:t>Ολύμπου 88, Αρχαία Αγορά/Θεσσαλονίκη</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proofErr w:type="spellStart"/>
      <w:r w:rsidRPr="000B3A89">
        <w:rPr>
          <w:rFonts w:ascii="Tahoma" w:eastAsia="Times New Roman" w:hAnsi="Tahoma" w:cs="Tahoma"/>
          <w:b/>
          <w:bCs/>
          <w:color w:val="CC0000"/>
          <w:sz w:val="24"/>
          <w:szCs w:val="24"/>
          <w:shd w:val="clear" w:color="auto" w:fill="FFFFFF"/>
          <w:lang w:eastAsia="el-GR"/>
        </w:rPr>
        <w:t>Τηλ</w:t>
      </w:r>
      <w:proofErr w:type="spellEnd"/>
      <w:r w:rsidRPr="000B3A89">
        <w:rPr>
          <w:rFonts w:ascii="Tahoma" w:eastAsia="Times New Roman" w:hAnsi="Tahoma" w:cs="Tahoma"/>
          <w:b/>
          <w:bCs/>
          <w:color w:val="CC0000"/>
          <w:sz w:val="24"/>
          <w:szCs w:val="24"/>
          <w:shd w:val="clear" w:color="auto" w:fill="FFFFFF"/>
          <w:lang w:val="sv-SE" w:eastAsia="el-GR"/>
        </w:rPr>
        <w:t>.</w:t>
      </w:r>
      <w:r w:rsidRPr="000B3A89">
        <w:rPr>
          <w:rFonts w:ascii="Tahoma" w:eastAsia="Times New Roman" w:hAnsi="Tahoma" w:cs="Tahoma"/>
          <w:b/>
          <w:bCs/>
          <w:color w:val="CC0000"/>
          <w:sz w:val="24"/>
          <w:szCs w:val="24"/>
          <w:shd w:val="clear" w:color="auto" w:fill="FFFFFF"/>
          <w:lang w:eastAsia="el-GR"/>
        </w:rPr>
        <w:t xml:space="preserve"> Επικοινωνίας:</w:t>
      </w:r>
      <w:r w:rsidRPr="000B3A89">
        <w:rPr>
          <w:rFonts w:ascii="Tahoma" w:eastAsia="Times New Roman" w:hAnsi="Tahoma" w:cs="Tahoma"/>
          <w:b/>
          <w:bCs/>
          <w:color w:val="FF6600"/>
          <w:sz w:val="24"/>
          <w:szCs w:val="24"/>
          <w:shd w:val="clear" w:color="auto" w:fill="FFFFFF"/>
          <w:lang w:eastAsia="el-GR"/>
        </w:rPr>
        <w:t>      </w:t>
      </w:r>
      <w:r w:rsidRPr="000B3A89">
        <w:rPr>
          <w:rFonts w:ascii="Tahoma" w:eastAsia="Times New Roman" w:hAnsi="Tahoma" w:cs="Tahoma"/>
          <w:b/>
          <w:bCs/>
          <w:color w:val="3366FF"/>
          <w:sz w:val="24"/>
          <w:szCs w:val="24"/>
          <w:shd w:val="clear" w:color="auto" w:fill="FFFFFF"/>
          <w:lang w:eastAsia="el-GR"/>
        </w:rPr>
        <w:t>2310272909 - 2310285452 - 6974195079</w:t>
      </w:r>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Tahoma" w:eastAsia="Times New Roman" w:hAnsi="Tahoma" w:cs="Tahoma"/>
          <w:b/>
          <w:bCs/>
          <w:color w:val="CC0000"/>
          <w:sz w:val="24"/>
          <w:szCs w:val="24"/>
          <w:shd w:val="clear" w:color="auto" w:fill="FFFFFF"/>
          <w:lang w:eastAsia="el-GR"/>
        </w:rPr>
        <w:t>Ιστοσελίδα: </w:t>
      </w:r>
      <w:r w:rsidRPr="000B3A89">
        <w:rPr>
          <w:rFonts w:ascii="Tahoma" w:eastAsia="Times New Roman" w:hAnsi="Tahoma" w:cs="Tahoma"/>
          <w:b/>
          <w:bCs/>
          <w:color w:val="FF6600"/>
          <w:sz w:val="24"/>
          <w:szCs w:val="24"/>
          <w:shd w:val="clear" w:color="auto" w:fill="FFFFFF"/>
          <w:lang w:eastAsia="el-GR"/>
        </w:rPr>
        <w:t>              </w:t>
      </w:r>
      <w:r w:rsidRPr="000B3A89">
        <w:rPr>
          <w:rFonts w:ascii="Tahoma" w:eastAsia="Times New Roman" w:hAnsi="Tahoma" w:cs="Tahoma"/>
          <w:b/>
          <w:bCs/>
          <w:sz w:val="24"/>
          <w:szCs w:val="24"/>
          <w:shd w:val="clear" w:color="auto" w:fill="FFFFFF"/>
          <w:lang w:eastAsia="el-GR"/>
        </w:rPr>
        <w:t> </w:t>
      </w:r>
      <w:hyperlink r:id="rId7" w:tgtFrame="_blank" w:history="1">
        <w:r w:rsidRPr="000B3A89">
          <w:rPr>
            <w:rFonts w:ascii="Tahoma" w:eastAsia="Times New Roman" w:hAnsi="Tahoma" w:cs="Tahoma"/>
            <w:b/>
            <w:bCs/>
            <w:color w:val="0000FF"/>
            <w:sz w:val="24"/>
            <w:szCs w:val="24"/>
            <w:u w:val="single"/>
            <w:shd w:val="clear" w:color="auto" w:fill="FFFFFF"/>
            <w:lang w:val="en-US" w:eastAsia="el-GR"/>
          </w:rPr>
          <w:t>www</w:t>
        </w:r>
        <w:r w:rsidRPr="000B3A89">
          <w:rPr>
            <w:rFonts w:ascii="Tahoma" w:eastAsia="Times New Roman" w:hAnsi="Tahoma" w:cs="Tahoma"/>
            <w:b/>
            <w:bCs/>
            <w:color w:val="0000FF"/>
            <w:sz w:val="24"/>
            <w:szCs w:val="24"/>
            <w:u w:val="single"/>
            <w:shd w:val="clear" w:color="auto" w:fill="FFFFFF"/>
            <w:lang w:eastAsia="el-GR"/>
          </w:rPr>
          <w:t>.</w:t>
        </w:r>
        <w:r w:rsidRPr="000B3A89">
          <w:rPr>
            <w:rFonts w:ascii="Tahoma" w:eastAsia="Times New Roman" w:hAnsi="Tahoma" w:cs="Tahoma"/>
            <w:b/>
            <w:bCs/>
            <w:color w:val="0000FF"/>
            <w:sz w:val="24"/>
            <w:szCs w:val="24"/>
            <w:u w:val="single"/>
            <w:shd w:val="clear" w:color="auto" w:fill="FFFFFF"/>
            <w:lang w:val="en-US" w:eastAsia="el-GR"/>
          </w:rPr>
          <w:t>politeiatheatrou</w:t>
        </w:r>
        <w:r w:rsidRPr="000B3A89">
          <w:rPr>
            <w:rFonts w:ascii="Tahoma" w:eastAsia="Times New Roman" w:hAnsi="Tahoma" w:cs="Tahoma"/>
            <w:b/>
            <w:bCs/>
            <w:color w:val="0000FF"/>
            <w:sz w:val="24"/>
            <w:szCs w:val="24"/>
            <w:u w:val="single"/>
            <w:shd w:val="clear" w:color="auto" w:fill="FFFFFF"/>
            <w:lang w:eastAsia="el-GR"/>
          </w:rPr>
          <w:t>@</w:t>
        </w:r>
        <w:r w:rsidRPr="000B3A89">
          <w:rPr>
            <w:rFonts w:ascii="Tahoma" w:eastAsia="Times New Roman" w:hAnsi="Tahoma" w:cs="Tahoma"/>
            <w:b/>
            <w:bCs/>
            <w:color w:val="0000FF"/>
            <w:sz w:val="24"/>
            <w:szCs w:val="24"/>
            <w:u w:val="single"/>
            <w:shd w:val="clear" w:color="auto" w:fill="FFFFFF"/>
            <w:lang w:val="en-US" w:eastAsia="el-GR"/>
          </w:rPr>
          <w:t>blogspot</w:t>
        </w:r>
        <w:r w:rsidRPr="000B3A89">
          <w:rPr>
            <w:rFonts w:ascii="Tahoma" w:eastAsia="Times New Roman" w:hAnsi="Tahoma" w:cs="Tahoma"/>
            <w:b/>
            <w:bCs/>
            <w:color w:val="0000FF"/>
            <w:sz w:val="24"/>
            <w:szCs w:val="24"/>
            <w:u w:val="single"/>
            <w:shd w:val="clear" w:color="auto" w:fill="FFFFFF"/>
            <w:lang w:eastAsia="el-GR"/>
          </w:rPr>
          <w:t>.</w:t>
        </w:r>
        <w:r w:rsidRPr="000B3A89">
          <w:rPr>
            <w:rFonts w:ascii="Tahoma" w:eastAsia="Times New Roman" w:hAnsi="Tahoma" w:cs="Tahoma"/>
            <w:b/>
            <w:bCs/>
            <w:color w:val="0000FF"/>
            <w:sz w:val="24"/>
            <w:szCs w:val="24"/>
            <w:u w:val="single"/>
            <w:shd w:val="clear" w:color="auto" w:fill="FFFFFF"/>
            <w:lang w:val="en-US" w:eastAsia="el-GR"/>
          </w:rPr>
          <w:t>com</w:t>
        </w:r>
      </w:hyperlink>
    </w:p>
    <w:p w:rsidR="000B3A89" w:rsidRPr="000B3A89" w:rsidRDefault="000B3A89" w:rsidP="000B3A89">
      <w:pPr>
        <w:spacing w:after="0" w:line="240" w:lineRule="auto"/>
        <w:rPr>
          <w:rFonts w:ascii="Times New Roman" w:eastAsia="Times New Roman" w:hAnsi="Times New Roman" w:cs="Times New Roman"/>
          <w:sz w:val="24"/>
          <w:szCs w:val="24"/>
          <w:lang w:eastAsia="el-GR"/>
        </w:rPr>
      </w:pPr>
      <w:r w:rsidRPr="000B3A89">
        <w:rPr>
          <w:rFonts w:ascii="Tahoma" w:eastAsia="Times New Roman" w:hAnsi="Tahoma" w:cs="Tahoma"/>
          <w:b/>
          <w:bCs/>
          <w:color w:val="CC0000"/>
          <w:sz w:val="24"/>
          <w:szCs w:val="24"/>
          <w:shd w:val="clear" w:color="auto" w:fill="FFFFFF"/>
          <w:lang w:eastAsia="el-GR"/>
        </w:rPr>
        <w:t>Ε-</w:t>
      </w:r>
      <w:r w:rsidRPr="000B3A89">
        <w:rPr>
          <w:rFonts w:ascii="Tahoma" w:eastAsia="Times New Roman" w:hAnsi="Tahoma" w:cs="Tahoma"/>
          <w:b/>
          <w:bCs/>
          <w:color w:val="CC0000"/>
          <w:sz w:val="24"/>
          <w:szCs w:val="24"/>
          <w:shd w:val="clear" w:color="auto" w:fill="FFFFFF"/>
          <w:lang w:val="en-US" w:eastAsia="el-GR"/>
        </w:rPr>
        <w:t>mail</w:t>
      </w:r>
      <w:r w:rsidRPr="000B3A89">
        <w:rPr>
          <w:rFonts w:ascii="Tahoma" w:eastAsia="Times New Roman" w:hAnsi="Tahoma" w:cs="Tahoma"/>
          <w:b/>
          <w:bCs/>
          <w:color w:val="CC0000"/>
          <w:sz w:val="24"/>
          <w:szCs w:val="24"/>
          <w:shd w:val="clear" w:color="auto" w:fill="FFFFFF"/>
          <w:lang w:eastAsia="el-GR"/>
        </w:rPr>
        <w:t>:</w:t>
      </w:r>
      <w:r w:rsidRPr="000B3A89">
        <w:rPr>
          <w:rFonts w:ascii="Tahoma" w:eastAsia="Times New Roman" w:hAnsi="Tahoma" w:cs="Tahoma"/>
          <w:b/>
          <w:bCs/>
          <w:color w:val="FF0000"/>
          <w:sz w:val="24"/>
          <w:szCs w:val="24"/>
          <w:shd w:val="clear" w:color="auto" w:fill="FFFFFF"/>
          <w:lang w:eastAsia="el-GR"/>
        </w:rPr>
        <w:t> </w:t>
      </w:r>
      <w:r w:rsidRPr="000B3A89">
        <w:rPr>
          <w:rFonts w:ascii="Tahoma" w:eastAsia="Times New Roman" w:hAnsi="Tahoma" w:cs="Tahoma"/>
          <w:b/>
          <w:bCs/>
          <w:color w:val="FF6600"/>
          <w:sz w:val="24"/>
          <w:szCs w:val="24"/>
          <w:shd w:val="clear" w:color="auto" w:fill="FFFFFF"/>
          <w:lang w:eastAsia="el-GR"/>
        </w:rPr>
        <w:t>                        </w:t>
      </w:r>
      <w:hyperlink r:id="rId8" w:tgtFrame="_blank" w:history="1">
        <w:r w:rsidRPr="000B3A89">
          <w:rPr>
            <w:rFonts w:ascii="Tahoma" w:eastAsia="Times New Roman" w:hAnsi="Tahoma" w:cs="Tahoma"/>
            <w:b/>
            <w:bCs/>
            <w:color w:val="0000FF"/>
            <w:sz w:val="24"/>
            <w:szCs w:val="24"/>
            <w:u w:val="single"/>
            <w:shd w:val="clear" w:color="auto" w:fill="FFFFFF"/>
            <w:lang w:eastAsia="el-GR"/>
          </w:rPr>
          <w:t>politeiatheatrou</w:t>
        </w:r>
      </w:hyperlink>
      <w:r w:rsidRPr="000B3A89">
        <w:rPr>
          <w:rFonts w:ascii="Tahoma" w:eastAsia="Times New Roman" w:hAnsi="Tahoma" w:cs="Tahoma"/>
          <w:b/>
          <w:bCs/>
          <w:color w:val="660000"/>
          <w:sz w:val="24"/>
          <w:szCs w:val="24"/>
          <w:u w:val="single"/>
          <w:shd w:val="clear" w:color="auto" w:fill="FFFFFF"/>
          <w:lang w:eastAsia="el-GR"/>
        </w:rPr>
        <w:t>@</w:t>
      </w:r>
      <w:hyperlink r:id="rId9" w:tgtFrame="_blank" w:history="1">
        <w:r w:rsidRPr="000B3A89">
          <w:rPr>
            <w:rFonts w:ascii="Tahoma" w:eastAsia="Times New Roman" w:hAnsi="Tahoma" w:cs="Tahoma"/>
            <w:b/>
            <w:bCs/>
            <w:color w:val="0000FF"/>
            <w:sz w:val="24"/>
            <w:szCs w:val="24"/>
            <w:u w:val="single"/>
            <w:shd w:val="clear" w:color="auto" w:fill="FFFFFF"/>
            <w:lang w:eastAsia="el-GR"/>
          </w:rPr>
          <w:t>gmail.com</w:t>
        </w:r>
      </w:hyperlink>
    </w:p>
    <w:p w:rsidR="005327C2" w:rsidRDefault="005327C2">
      <w:bookmarkStart w:id="0" w:name="_GoBack"/>
      <w:bookmarkEnd w:id="0"/>
    </w:p>
    <w:sectPr w:rsidR="005327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89"/>
    <w:rsid w:val="000B3A89"/>
    <w:rsid w:val="005327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02694">
      <w:bodyDiv w:val="1"/>
      <w:marLeft w:val="0"/>
      <w:marRight w:val="0"/>
      <w:marTop w:val="0"/>
      <w:marBottom w:val="0"/>
      <w:divBdr>
        <w:top w:val="none" w:sz="0" w:space="0" w:color="auto"/>
        <w:left w:val="none" w:sz="0" w:space="0" w:color="auto"/>
        <w:bottom w:val="none" w:sz="0" w:space="0" w:color="auto"/>
        <w:right w:val="none" w:sz="0" w:space="0" w:color="auto"/>
      </w:divBdr>
      <w:divsChild>
        <w:div w:id="76896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up_imp('/imp/compose.php',700,650,'to=politeiatheatrou%40gmail.com');" TargetMode="External"/><Relationship Id="rId3" Type="http://schemas.openxmlformats.org/officeDocument/2006/relationships/settings" Target="settings.xml"/><Relationship Id="rId7" Type="http://schemas.openxmlformats.org/officeDocument/2006/relationships/hyperlink" Target="http://www.politeiatheatrou@blogspo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popup_imp('/imp/compose.php',700,650,'to=politeiatheatrou%40gmail.com');" TargetMode="External"/><Relationship Id="rId11" Type="http://schemas.openxmlformats.org/officeDocument/2006/relationships/theme" Target="theme/theme1.xml"/><Relationship Id="rId5" Type="http://schemas.openxmlformats.org/officeDocument/2006/relationships/hyperlink" Target="http://www.politeiatheatrou.blogspo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5718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ΛΙΤΣΑ</dc:creator>
  <cp:lastModifiedBy>ΛΙΤΣΑ</cp:lastModifiedBy>
  <cp:revision>1</cp:revision>
  <dcterms:created xsi:type="dcterms:W3CDTF">2015-12-03T20:31:00Z</dcterms:created>
  <dcterms:modified xsi:type="dcterms:W3CDTF">2015-12-03T20:31:00Z</dcterms:modified>
</cp:coreProperties>
</file>